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C3" w:rsidRPr="002E12C3" w:rsidRDefault="008F470B" w:rsidP="008F470B">
      <w:pPr>
        <w:tabs>
          <w:tab w:val="left" w:pos="2400"/>
        </w:tabs>
        <w:rPr>
          <w:b/>
          <w:color w:val="000080"/>
          <w:sz w:val="16"/>
          <w:szCs w:val="16"/>
        </w:rPr>
      </w:pPr>
      <w:r w:rsidRPr="008F470B">
        <w:rPr>
          <w:rFonts w:ascii="Arial" w:hAnsi="Arial"/>
          <w:color w:val="000080"/>
          <w:sz w:val="10"/>
          <w:szCs w:val="10"/>
        </w:rPr>
        <w:tab/>
      </w:r>
      <w:r w:rsidR="00355247">
        <w:rPr>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8pt" o:hrpct="0" o:hralign="center" o:hr="t">
            <v:imagedata r:id="rId8" o:title="BD14845_"/>
          </v:shape>
        </w:pict>
      </w:r>
    </w:p>
    <w:p w:rsidR="00C36CED" w:rsidRPr="002C3B6D" w:rsidRDefault="00432711" w:rsidP="00D85886">
      <w:pPr>
        <w:jc w:val="center"/>
        <w:rPr>
          <w:rFonts w:ascii="Arial" w:hAnsi="Arial" w:cs="Arial"/>
          <w:sz w:val="36"/>
          <w:szCs w:val="36"/>
        </w:rPr>
      </w:pPr>
      <w:r>
        <w:rPr>
          <w:rFonts w:ascii="Arial" w:hAnsi="Arial" w:cs="Arial"/>
          <w:sz w:val="36"/>
          <w:szCs w:val="36"/>
        </w:rPr>
        <w:t>COMMUNICATIONS TECHNICIAN</w:t>
      </w:r>
      <w:r w:rsidR="009814A0">
        <w:rPr>
          <w:rFonts w:ascii="Arial" w:hAnsi="Arial" w:cs="Arial"/>
          <w:sz w:val="36"/>
          <w:szCs w:val="36"/>
        </w:rPr>
        <w:t xml:space="preserve"> I</w:t>
      </w:r>
    </w:p>
    <w:p w:rsidR="00C36CED" w:rsidRDefault="00355247" w:rsidP="00485D93">
      <w:pPr>
        <w:rPr>
          <w:color w:val="000080"/>
        </w:rPr>
      </w:pPr>
      <w:r>
        <w:rPr>
          <w:color w:val="000080"/>
        </w:rPr>
        <w:pict>
          <v:shape id="_x0000_i1026" type="#_x0000_t75" style="width:7in;height:7.8pt" o:hrpct="0" o:hralign="center" o:hr="t">
            <v:imagedata r:id="rId8" o:title="BD14845_"/>
          </v:shape>
        </w:pict>
      </w:r>
    </w:p>
    <w:tbl>
      <w:tblPr>
        <w:tblW w:w="1134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05"/>
        <w:gridCol w:w="504"/>
        <w:gridCol w:w="3063"/>
        <w:gridCol w:w="1163"/>
        <w:gridCol w:w="3105"/>
      </w:tblGrid>
      <w:tr w:rsidR="004A4DC9" w:rsidRPr="00992862" w:rsidTr="00992862">
        <w:trPr>
          <w:trHeight w:val="139"/>
        </w:trPr>
        <w:tc>
          <w:tcPr>
            <w:tcW w:w="4009" w:type="dxa"/>
            <w:gridSpan w:val="2"/>
          </w:tcPr>
          <w:p w:rsidR="0008707C" w:rsidRPr="00992862" w:rsidRDefault="0020721E" w:rsidP="00992862">
            <w:pPr>
              <w:spacing w:before="120" w:after="120"/>
              <w:rPr>
                <w:rFonts w:ascii="Arial" w:hAnsi="Arial" w:cs="Arial"/>
                <w:spacing w:val="20"/>
                <w:sz w:val="18"/>
                <w:szCs w:val="18"/>
              </w:rPr>
            </w:pPr>
            <w:r w:rsidRPr="00992862">
              <w:rPr>
                <w:rFonts w:ascii="Arial" w:hAnsi="Arial" w:cs="Arial"/>
                <w:b/>
                <w:spacing w:val="20"/>
                <w:sz w:val="18"/>
                <w:szCs w:val="18"/>
              </w:rPr>
              <w:t>JOB TITLE</w:t>
            </w:r>
          </w:p>
          <w:p w:rsidR="00D56B6E" w:rsidRPr="00992862" w:rsidRDefault="00432711" w:rsidP="004B423F">
            <w:pPr>
              <w:spacing w:before="120" w:after="120"/>
              <w:rPr>
                <w:rFonts w:ascii="Arial" w:hAnsi="Arial" w:cs="Arial"/>
                <w:spacing w:val="20"/>
                <w:sz w:val="16"/>
                <w:szCs w:val="16"/>
              </w:rPr>
            </w:pPr>
            <w:r>
              <w:rPr>
                <w:rFonts w:ascii="Arial" w:hAnsi="Arial" w:cs="Arial"/>
                <w:spacing w:val="20"/>
                <w:sz w:val="16"/>
                <w:szCs w:val="16"/>
              </w:rPr>
              <w:t>C</w:t>
            </w:r>
            <w:r w:rsidR="004B423F">
              <w:rPr>
                <w:rFonts w:ascii="Arial" w:hAnsi="Arial" w:cs="Arial"/>
                <w:spacing w:val="20"/>
                <w:sz w:val="16"/>
                <w:szCs w:val="16"/>
              </w:rPr>
              <w:t xml:space="preserve">ommunications </w:t>
            </w:r>
            <w:r>
              <w:rPr>
                <w:rFonts w:ascii="Arial" w:hAnsi="Arial" w:cs="Arial"/>
                <w:spacing w:val="20"/>
                <w:sz w:val="16"/>
                <w:szCs w:val="16"/>
              </w:rPr>
              <w:t>T</w:t>
            </w:r>
            <w:r w:rsidR="004B423F">
              <w:rPr>
                <w:rFonts w:ascii="Arial" w:hAnsi="Arial" w:cs="Arial"/>
                <w:spacing w:val="20"/>
                <w:sz w:val="16"/>
                <w:szCs w:val="16"/>
              </w:rPr>
              <w:t xml:space="preserve">echnician </w:t>
            </w:r>
            <w:r w:rsidR="009814A0">
              <w:rPr>
                <w:rFonts w:ascii="Arial" w:hAnsi="Arial" w:cs="Arial"/>
                <w:spacing w:val="20"/>
                <w:sz w:val="16"/>
                <w:szCs w:val="16"/>
              </w:rPr>
              <w:t>I</w:t>
            </w:r>
          </w:p>
        </w:tc>
        <w:tc>
          <w:tcPr>
            <w:tcW w:w="3063" w:type="dxa"/>
          </w:tcPr>
          <w:p w:rsidR="00D56B6E" w:rsidRPr="00992862" w:rsidRDefault="009D5641" w:rsidP="00992862">
            <w:pPr>
              <w:spacing w:before="120" w:after="120"/>
              <w:rPr>
                <w:rFonts w:ascii="Arial" w:hAnsi="Arial" w:cs="Arial"/>
                <w:spacing w:val="20"/>
                <w:sz w:val="18"/>
                <w:szCs w:val="18"/>
              </w:rPr>
            </w:pPr>
            <w:r w:rsidRPr="00992862">
              <w:rPr>
                <w:rFonts w:ascii="Arial" w:hAnsi="Arial" w:cs="Arial"/>
                <w:b/>
                <w:spacing w:val="20"/>
                <w:sz w:val="18"/>
                <w:szCs w:val="18"/>
              </w:rPr>
              <w:t>SUPERVISOR</w:t>
            </w:r>
            <w:r w:rsidR="00BC1298" w:rsidRPr="00992862">
              <w:rPr>
                <w:rFonts w:ascii="Arial" w:hAnsi="Arial" w:cs="Arial"/>
                <w:b/>
                <w:spacing w:val="20"/>
                <w:sz w:val="18"/>
                <w:szCs w:val="18"/>
              </w:rPr>
              <w:t xml:space="preserve"> RESPONSIBILITY</w:t>
            </w:r>
          </w:p>
          <w:p w:rsidR="00D56B6E" w:rsidRPr="004B423F" w:rsidRDefault="00432711" w:rsidP="004B423F">
            <w:pPr>
              <w:spacing w:before="120" w:after="120"/>
              <w:rPr>
                <w:rFonts w:ascii="Arial" w:hAnsi="Arial" w:cs="Arial"/>
                <w:b/>
                <w:spacing w:val="20"/>
                <w:sz w:val="16"/>
                <w:szCs w:val="16"/>
              </w:rPr>
            </w:pPr>
            <w:r w:rsidRPr="004B423F">
              <w:rPr>
                <w:rFonts w:ascii="Arial" w:hAnsi="Arial" w:cs="Arial"/>
                <w:b/>
                <w:spacing w:val="20"/>
                <w:sz w:val="16"/>
                <w:szCs w:val="16"/>
              </w:rPr>
              <w:t>N</w:t>
            </w:r>
            <w:r w:rsidR="004B423F" w:rsidRPr="004B423F">
              <w:rPr>
                <w:rFonts w:ascii="Arial" w:hAnsi="Arial" w:cs="Arial"/>
                <w:b/>
                <w:spacing w:val="20"/>
                <w:sz w:val="16"/>
                <w:szCs w:val="16"/>
              </w:rPr>
              <w:t>one</w:t>
            </w:r>
          </w:p>
        </w:tc>
        <w:tc>
          <w:tcPr>
            <w:tcW w:w="4268" w:type="dxa"/>
            <w:gridSpan w:val="2"/>
          </w:tcPr>
          <w:p w:rsidR="004A4DC9" w:rsidRPr="00992862" w:rsidRDefault="0020721E" w:rsidP="00992862">
            <w:pPr>
              <w:spacing w:before="120" w:after="120"/>
              <w:rPr>
                <w:rFonts w:ascii="Arial" w:hAnsi="Arial" w:cs="Arial"/>
                <w:spacing w:val="20"/>
                <w:sz w:val="18"/>
                <w:szCs w:val="18"/>
              </w:rPr>
            </w:pPr>
            <w:r w:rsidRPr="00992862">
              <w:rPr>
                <w:rFonts w:ascii="Arial" w:hAnsi="Arial" w:cs="Arial"/>
                <w:b/>
                <w:spacing w:val="20"/>
                <w:sz w:val="18"/>
                <w:szCs w:val="18"/>
              </w:rPr>
              <w:t>DIVISION/DEPARTMENT</w:t>
            </w:r>
          </w:p>
          <w:p w:rsidR="005F67B0" w:rsidRPr="00992862" w:rsidRDefault="00432711" w:rsidP="004B423F">
            <w:pPr>
              <w:spacing w:before="120" w:after="120"/>
              <w:rPr>
                <w:rFonts w:ascii="Arial" w:hAnsi="Arial" w:cs="Arial"/>
                <w:spacing w:val="20"/>
                <w:sz w:val="16"/>
                <w:szCs w:val="16"/>
              </w:rPr>
            </w:pPr>
            <w:r>
              <w:rPr>
                <w:rFonts w:ascii="Arial" w:hAnsi="Arial" w:cs="Arial"/>
                <w:spacing w:val="20"/>
                <w:sz w:val="16"/>
                <w:szCs w:val="16"/>
              </w:rPr>
              <w:t>P</w:t>
            </w:r>
            <w:r w:rsidR="004B423F">
              <w:rPr>
                <w:rFonts w:ascii="Arial" w:hAnsi="Arial" w:cs="Arial"/>
                <w:spacing w:val="20"/>
                <w:sz w:val="16"/>
                <w:szCs w:val="16"/>
              </w:rPr>
              <w:t>olice</w:t>
            </w:r>
            <w:r>
              <w:rPr>
                <w:rFonts w:ascii="Arial" w:hAnsi="Arial" w:cs="Arial"/>
                <w:spacing w:val="20"/>
                <w:sz w:val="16"/>
                <w:szCs w:val="16"/>
              </w:rPr>
              <w:t xml:space="preserve"> - C</w:t>
            </w:r>
            <w:r w:rsidR="004B423F">
              <w:rPr>
                <w:rFonts w:ascii="Arial" w:hAnsi="Arial" w:cs="Arial"/>
                <w:spacing w:val="20"/>
                <w:sz w:val="16"/>
                <w:szCs w:val="16"/>
              </w:rPr>
              <w:t>ommunications</w:t>
            </w:r>
          </w:p>
        </w:tc>
      </w:tr>
      <w:tr w:rsidR="004A4DC9" w:rsidRPr="00992862" w:rsidTr="00992862">
        <w:trPr>
          <w:trHeight w:val="139"/>
        </w:trPr>
        <w:tc>
          <w:tcPr>
            <w:tcW w:w="4009" w:type="dxa"/>
            <w:gridSpan w:val="2"/>
          </w:tcPr>
          <w:p w:rsidR="004A4DC9" w:rsidRPr="00992862" w:rsidRDefault="0020721E" w:rsidP="00992862">
            <w:pPr>
              <w:spacing w:before="120" w:after="120"/>
              <w:rPr>
                <w:rFonts w:ascii="Arial" w:hAnsi="Arial" w:cs="Arial"/>
                <w:spacing w:val="20"/>
                <w:sz w:val="18"/>
                <w:szCs w:val="18"/>
              </w:rPr>
            </w:pPr>
            <w:r w:rsidRPr="00992862">
              <w:rPr>
                <w:rFonts w:ascii="Arial" w:hAnsi="Arial" w:cs="Arial"/>
                <w:b/>
                <w:spacing w:val="20"/>
                <w:sz w:val="18"/>
                <w:szCs w:val="18"/>
              </w:rPr>
              <w:t>LOCATION</w:t>
            </w:r>
          </w:p>
          <w:p w:rsidR="00CE75A3" w:rsidRPr="00992862" w:rsidRDefault="00CE75A3" w:rsidP="00CE75A3">
            <w:pPr>
              <w:rPr>
                <w:rFonts w:ascii="Arial" w:hAnsi="Arial" w:cs="Arial"/>
                <w:spacing w:val="20"/>
                <w:sz w:val="16"/>
                <w:szCs w:val="16"/>
              </w:rPr>
            </w:pPr>
            <w:smartTag w:uri="urn:schemas-microsoft-com:office:smarttags" w:element="place">
              <w:smartTag w:uri="urn:schemas-microsoft-com:office:smarttags" w:element="City">
                <w:r w:rsidRPr="00992862">
                  <w:rPr>
                    <w:rFonts w:ascii="Arial" w:hAnsi="Arial" w:cs="Arial"/>
                    <w:spacing w:val="20"/>
                    <w:sz w:val="16"/>
                    <w:szCs w:val="16"/>
                  </w:rPr>
                  <w:t>Pittsburg</w:t>
                </w:r>
              </w:smartTag>
              <w:r w:rsidRPr="00992862">
                <w:rPr>
                  <w:rFonts w:ascii="Arial" w:hAnsi="Arial" w:cs="Arial"/>
                  <w:spacing w:val="20"/>
                  <w:sz w:val="16"/>
                  <w:szCs w:val="16"/>
                </w:rPr>
                <w:t xml:space="preserve">, </w:t>
              </w:r>
              <w:smartTag w:uri="urn:schemas-microsoft-com:office:smarttags" w:element="State">
                <w:r w:rsidRPr="00992862">
                  <w:rPr>
                    <w:rFonts w:ascii="Arial" w:hAnsi="Arial" w:cs="Arial"/>
                    <w:spacing w:val="20"/>
                    <w:sz w:val="16"/>
                    <w:szCs w:val="16"/>
                  </w:rPr>
                  <w:t>KS</w:t>
                </w:r>
              </w:smartTag>
              <w:r w:rsidRPr="00992862">
                <w:rPr>
                  <w:rFonts w:ascii="Arial" w:hAnsi="Arial" w:cs="Arial"/>
                  <w:spacing w:val="20"/>
                  <w:sz w:val="16"/>
                  <w:szCs w:val="16"/>
                </w:rPr>
                <w:t xml:space="preserve">   </w:t>
              </w:r>
              <w:smartTag w:uri="urn:schemas-microsoft-com:office:smarttags" w:element="PostalCode">
                <w:r w:rsidRPr="00992862">
                  <w:rPr>
                    <w:rFonts w:ascii="Arial" w:hAnsi="Arial" w:cs="Arial"/>
                    <w:spacing w:val="20"/>
                    <w:sz w:val="16"/>
                    <w:szCs w:val="16"/>
                  </w:rPr>
                  <w:t>66762</w:t>
                </w:r>
              </w:smartTag>
            </w:smartTag>
          </w:p>
        </w:tc>
        <w:tc>
          <w:tcPr>
            <w:tcW w:w="3063" w:type="dxa"/>
          </w:tcPr>
          <w:p w:rsidR="00D56B6E" w:rsidRPr="00992862" w:rsidRDefault="00D56B6E" w:rsidP="00992862">
            <w:pPr>
              <w:spacing w:before="120" w:after="120"/>
              <w:rPr>
                <w:rFonts w:ascii="Arial" w:hAnsi="Arial" w:cs="Arial"/>
                <w:spacing w:val="20"/>
                <w:sz w:val="18"/>
                <w:szCs w:val="18"/>
                <w:u w:val="single"/>
              </w:rPr>
            </w:pPr>
          </w:p>
          <w:p w:rsidR="00B90B2B" w:rsidRDefault="002B73BD" w:rsidP="00992862">
            <w:pPr>
              <w:spacing w:before="120" w:after="120"/>
              <w:rPr>
                <w:rFonts w:ascii="Arial" w:hAnsi="Arial" w:cs="Arial"/>
                <w:spacing w:val="20"/>
                <w:sz w:val="16"/>
                <w:szCs w:val="16"/>
              </w:rPr>
            </w:pPr>
            <w:r w:rsidRPr="00992862">
              <w:rPr>
                <w:rFonts w:ascii="Arial" w:hAnsi="Arial" w:cs="Arial"/>
                <w:spacing w:val="20"/>
                <w:sz w:val="16"/>
                <w:szCs w:val="16"/>
                <w:u w:val="single"/>
              </w:rPr>
              <w:t>X</w:t>
            </w:r>
            <w:r w:rsidRPr="00992862">
              <w:rPr>
                <w:rFonts w:ascii="Arial" w:hAnsi="Arial" w:cs="Arial"/>
                <w:spacing w:val="20"/>
                <w:sz w:val="16"/>
                <w:szCs w:val="16"/>
              </w:rPr>
              <w:t xml:space="preserve"> Full-time: </w:t>
            </w:r>
            <w:r w:rsidRPr="00992862">
              <w:rPr>
                <w:rFonts w:ascii="Arial" w:hAnsi="Arial" w:cs="Arial"/>
                <w:spacing w:val="20"/>
                <w:sz w:val="16"/>
                <w:szCs w:val="16"/>
                <w:u w:val="single"/>
              </w:rPr>
              <w:t>40</w:t>
            </w:r>
            <w:r w:rsidRPr="00992862">
              <w:rPr>
                <w:rFonts w:ascii="Arial" w:hAnsi="Arial" w:cs="Arial"/>
                <w:spacing w:val="20"/>
                <w:sz w:val="16"/>
                <w:szCs w:val="16"/>
              </w:rPr>
              <w:t xml:space="preserve"> Hours</w:t>
            </w:r>
          </w:p>
          <w:p w:rsidR="00B90B2B" w:rsidRPr="00992862" w:rsidRDefault="00B90B2B" w:rsidP="00992862">
            <w:pPr>
              <w:spacing w:before="120" w:after="120"/>
              <w:rPr>
                <w:rFonts w:ascii="Arial" w:hAnsi="Arial" w:cs="Arial"/>
                <w:spacing w:val="20"/>
                <w:sz w:val="16"/>
                <w:szCs w:val="16"/>
              </w:rPr>
            </w:pPr>
            <w:r>
              <w:rPr>
                <w:rFonts w:ascii="Arial" w:hAnsi="Arial" w:cs="Arial"/>
                <w:spacing w:val="20"/>
                <w:sz w:val="16"/>
                <w:szCs w:val="16"/>
              </w:rPr>
              <w:t>Non-exempt</w:t>
            </w:r>
          </w:p>
        </w:tc>
        <w:tc>
          <w:tcPr>
            <w:tcW w:w="4268" w:type="dxa"/>
            <w:gridSpan w:val="2"/>
          </w:tcPr>
          <w:p w:rsidR="004A4DC9" w:rsidRPr="00992862" w:rsidRDefault="0020721E" w:rsidP="00992862">
            <w:pPr>
              <w:spacing w:before="120" w:after="120"/>
              <w:rPr>
                <w:rFonts w:ascii="Arial" w:hAnsi="Arial" w:cs="Arial"/>
                <w:spacing w:val="20"/>
                <w:sz w:val="18"/>
                <w:szCs w:val="18"/>
              </w:rPr>
            </w:pPr>
            <w:r w:rsidRPr="00992862">
              <w:rPr>
                <w:rFonts w:ascii="Arial" w:hAnsi="Arial" w:cs="Arial"/>
                <w:b/>
                <w:spacing w:val="20"/>
                <w:sz w:val="18"/>
                <w:szCs w:val="18"/>
              </w:rPr>
              <w:t>DATE WRITTEN</w:t>
            </w:r>
          </w:p>
          <w:p w:rsidR="00D56B6E" w:rsidRPr="00992862" w:rsidRDefault="00432711" w:rsidP="00992862">
            <w:pPr>
              <w:spacing w:before="120" w:after="120"/>
              <w:rPr>
                <w:rFonts w:ascii="Arial" w:hAnsi="Arial" w:cs="Arial"/>
                <w:spacing w:val="20"/>
                <w:sz w:val="16"/>
                <w:szCs w:val="16"/>
              </w:rPr>
            </w:pPr>
            <w:r>
              <w:rPr>
                <w:rFonts w:ascii="Arial" w:hAnsi="Arial" w:cs="Arial"/>
                <w:spacing w:val="20"/>
                <w:sz w:val="16"/>
                <w:szCs w:val="16"/>
              </w:rPr>
              <w:t>04/28/2010</w:t>
            </w:r>
            <w:r w:rsidR="00796FBC">
              <w:rPr>
                <w:rFonts w:ascii="Arial" w:hAnsi="Arial" w:cs="Arial"/>
                <w:spacing w:val="20"/>
                <w:sz w:val="16"/>
                <w:szCs w:val="16"/>
              </w:rPr>
              <w:t xml:space="preserve"> Rev. 11/27</w:t>
            </w:r>
            <w:r w:rsidR="009814A0">
              <w:rPr>
                <w:rFonts w:ascii="Arial" w:hAnsi="Arial" w:cs="Arial"/>
                <w:spacing w:val="20"/>
                <w:sz w:val="16"/>
                <w:szCs w:val="16"/>
              </w:rPr>
              <w:t>/1</w:t>
            </w:r>
            <w:r w:rsidR="00796FBC">
              <w:rPr>
                <w:rFonts w:ascii="Arial" w:hAnsi="Arial" w:cs="Arial"/>
                <w:spacing w:val="20"/>
                <w:sz w:val="16"/>
                <w:szCs w:val="16"/>
              </w:rPr>
              <w:t>8</w:t>
            </w:r>
          </w:p>
        </w:tc>
      </w:tr>
      <w:tr w:rsidR="004A4DC9" w:rsidRPr="00992862" w:rsidTr="00992862">
        <w:trPr>
          <w:trHeight w:val="139"/>
        </w:trPr>
        <w:tc>
          <w:tcPr>
            <w:tcW w:w="3505" w:type="dxa"/>
          </w:tcPr>
          <w:p w:rsidR="00E03002" w:rsidRPr="00992862" w:rsidRDefault="0050786C" w:rsidP="00992862">
            <w:pPr>
              <w:spacing w:before="120" w:after="120"/>
              <w:rPr>
                <w:rFonts w:ascii="Arial" w:hAnsi="Arial" w:cs="Arial"/>
                <w:b/>
                <w:spacing w:val="20"/>
                <w:sz w:val="16"/>
                <w:szCs w:val="16"/>
              </w:rPr>
            </w:pPr>
            <w:r w:rsidRPr="00992862">
              <w:rPr>
                <w:rFonts w:ascii="Arial" w:hAnsi="Arial" w:cs="Arial"/>
                <w:b/>
                <w:spacing w:val="20"/>
                <w:sz w:val="16"/>
                <w:szCs w:val="16"/>
              </w:rPr>
              <w:t>REPORTS TO</w:t>
            </w:r>
          </w:p>
          <w:p w:rsidR="00796FBC" w:rsidRDefault="00796FBC" w:rsidP="00992862">
            <w:pPr>
              <w:spacing w:before="120" w:after="120"/>
              <w:rPr>
                <w:rFonts w:ascii="Arial" w:hAnsi="Arial" w:cs="Arial"/>
                <w:spacing w:val="20"/>
                <w:sz w:val="16"/>
                <w:szCs w:val="16"/>
              </w:rPr>
            </w:pPr>
            <w:r>
              <w:rPr>
                <w:rFonts w:ascii="Arial" w:hAnsi="Arial" w:cs="Arial"/>
                <w:spacing w:val="20"/>
                <w:sz w:val="16"/>
                <w:szCs w:val="16"/>
              </w:rPr>
              <w:t>Assistant Communications Supervisor</w:t>
            </w:r>
          </w:p>
          <w:p w:rsidR="0050786C" w:rsidRDefault="00432711" w:rsidP="00992862">
            <w:pPr>
              <w:spacing w:before="120" w:after="120"/>
              <w:rPr>
                <w:rFonts w:ascii="Arial" w:hAnsi="Arial" w:cs="Arial"/>
                <w:spacing w:val="20"/>
                <w:sz w:val="16"/>
                <w:szCs w:val="16"/>
              </w:rPr>
            </w:pPr>
            <w:r>
              <w:rPr>
                <w:rFonts w:ascii="Arial" w:hAnsi="Arial" w:cs="Arial"/>
                <w:spacing w:val="20"/>
                <w:sz w:val="16"/>
                <w:szCs w:val="16"/>
              </w:rPr>
              <w:t>C</w:t>
            </w:r>
            <w:r w:rsidR="004B423F">
              <w:rPr>
                <w:rFonts w:ascii="Arial" w:hAnsi="Arial" w:cs="Arial"/>
                <w:spacing w:val="20"/>
                <w:sz w:val="16"/>
                <w:szCs w:val="16"/>
              </w:rPr>
              <w:t>ommunications</w:t>
            </w:r>
            <w:r>
              <w:rPr>
                <w:rFonts w:ascii="Arial" w:hAnsi="Arial" w:cs="Arial"/>
                <w:spacing w:val="20"/>
                <w:sz w:val="16"/>
                <w:szCs w:val="16"/>
              </w:rPr>
              <w:t xml:space="preserve"> S</w:t>
            </w:r>
            <w:r w:rsidR="004B423F">
              <w:rPr>
                <w:rFonts w:ascii="Arial" w:hAnsi="Arial" w:cs="Arial"/>
                <w:spacing w:val="20"/>
                <w:sz w:val="16"/>
                <w:szCs w:val="16"/>
              </w:rPr>
              <w:t>upervisor</w:t>
            </w:r>
          </w:p>
          <w:p w:rsidR="00432711" w:rsidRPr="00992862" w:rsidRDefault="00432711" w:rsidP="009814A0">
            <w:pPr>
              <w:spacing w:before="120" w:after="120"/>
              <w:rPr>
                <w:rFonts w:ascii="Arial" w:hAnsi="Arial" w:cs="Arial"/>
                <w:spacing w:val="20"/>
                <w:sz w:val="16"/>
                <w:szCs w:val="16"/>
              </w:rPr>
            </w:pPr>
            <w:r>
              <w:rPr>
                <w:rFonts w:ascii="Arial" w:hAnsi="Arial" w:cs="Arial"/>
                <w:spacing w:val="20"/>
                <w:sz w:val="16"/>
                <w:szCs w:val="16"/>
              </w:rPr>
              <w:t>A</w:t>
            </w:r>
            <w:r w:rsidR="00796FBC">
              <w:rPr>
                <w:rFonts w:ascii="Arial" w:hAnsi="Arial" w:cs="Arial"/>
                <w:spacing w:val="20"/>
                <w:sz w:val="16"/>
                <w:szCs w:val="16"/>
              </w:rPr>
              <w:t>dministrative Lieutenant</w:t>
            </w:r>
          </w:p>
        </w:tc>
        <w:tc>
          <w:tcPr>
            <w:tcW w:w="3567" w:type="dxa"/>
            <w:gridSpan w:val="2"/>
          </w:tcPr>
          <w:p w:rsidR="004A4DC9" w:rsidRPr="00E70C0B" w:rsidRDefault="00E70C0B" w:rsidP="00992862">
            <w:pPr>
              <w:spacing w:before="120" w:after="120"/>
              <w:rPr>
                <w:rFonts w:ascii="Arial" w:hAnsi="Arial" w:cs="Arial"/>
                <w:b/>
                <w:spacing w:val="20"/>
                <w:sz w:val="18"/>
                <w:szCs w:val="18"/>
              </w:rPr>
            </w:pPr>
            <w:r w:rsidRPr="00E70C0B">
              <w:rPr>
                <w:rFonts w:ascii="Arial" w:hAnsi="Arial" w:cs="Arial"/>
                <w:b/>
                <w:spacing w:val="20"/>
                <w:sz w:val="18"/>
                <w:szCs w:val="18"/>
              </w:rPr>
              <w:t>HOURLY PAY</w:t>
            </w:r>
          </w:p>
          <w:p w:rsidR="00E03002" w:rsidRDefault="00432711" w:rsidP="00992862">
            <w:pPr>
              <w:spacing w:before="120" w:after="120"/>
              <w:rPr>
                <w:rFonts w:ascii="Arial" w:hAnsi="Arial" w:cs="Arial"/>
                <w:spacing w:val="20"/>
                <w:sz w:val="16"/>
                <w:szCs w:val="16"/>
              </w:rPr>
            </w:pPr>
            <w:r>
              <w:rPr>
                <w:rFonts w:ascii="Arial" w:hAnsi="Arial" w:cs="Arial"/>
                <w:spacing w:val="20"/>
                <w:sz w:val="16"/>
                <w:szCs w:val="16"/>
              </w:rPr>
              <w:t>$12.93</w:t>
            </w:r>
            <w:r w:rsidR="00903633">
              <w:rPr>
                <w:rFonts w:ascii="Arial" w:hAnsi="Arial" w:cs="Arial"/>
                <w:spacing w:val="20"/>
                <w:sz w:val="16"/>
                <w:szCs w:val="16"/>
              </w:rPr>
              <w:t>--</w:t>
            </w:r>
            <w:r w:rsidR="00F3341C">
              <w:rPr>
                <w:rFonts w:ascii="Arial" w:hAnsi="Arial" w:cs="Arial"/>
                <w:spacing w:val="20"/>
                <w:sz w:val="16"/>
                <w:szCs w:val="16"/>
              </w:rPr>
              <w:t>-$19.99</w:t>
            </w:r>
            <w:r w:rsidR="00796FBC">
              <w:rPr>
                <w:rFonts w:ascii="Arial" w:hAnsi="Arial" w:cs="Arial"/>
                <w:spacing w:val="20"/>
                <w:sz w:val="16"/>
                <w:szCs w:val="16"/>
              </w:rPr>
              <w:t>/hour</w:t>
            </w:r>
          </w:p>
          <w:p w:rsidR="009814A0" w:rsidRPr="00992862" w:rsidRDefault="009814A0" w:rsidP="00992862">
            <w:pPr>
              <w:spacing w:before="120" w:after="120"/>
              <w:rPr>
                <w:rFonts w:ascii="Arial" w:hAnsi="Arial" w:cs="Arial"/>
                <w:spacing w:val="20"/>
                <w:sz w:val="16"/>
                <w:szCs w:val="16"/>
              </w:rPr>
            </w:pPr>
            <w:r>
              <w:rPr>
                <w:rFonts w:ascii="Arial" w:hAnsi="Arial" w:cs="Arial"/>
                <w:spacing w:val="20"/>
                <w:sz w:val="16"/>
                <w:szCs w:val="16"/>
              </w:rPr>
              <w:t>Grade 7</w:t>
            </w:r>
          </w:p>
        </w:tc>
        <w:tc>
          <w:tcPr>
            <w:tcW w:w="4268" w:type="dxa"/>
            <w:gridSpan w:val="2"/>
          </w:tcPr>
          <w:p w:rsidR="00E03002" w:rsidRPr="00992862" w:rsidRDefault="0020721E" w:rsidP="00992862">
            <w:pPr>
              <w:spacing w:before="120" w:after="120"/>
              <w:rPr>
                <w:rFonts w:ascii="Arial" w:hAnsi="Arial" w:cs="Arial"/>
                <w:b/>
                <w:spacing w:val="20"/>
                <w:sz w:val="18"/>
                <w:szCs w:val="18"/>
              </w:rPr>
            </w:pPr>
            <w:r w:rsidRPr="00992862">
              <w:rPr>
                <w:rFonts w:ascii="Arial" w:hAnsi="Arial" w:cs="Arial"/>
                <w:b/>
                <w:spacing w:val="20"/>
                <w:sz w:val="18"/>
                <w:szCs w:val="18"/>
              </w:rPr>
              <w:t>EXPERIENCE</w:t>
            </w:r>
          </w:p>
          <w:p w:rsidR="00CD7DC6" w:rsidRPr="00992862" w:rsidRDefault="00432711" w:rsidP="00817F23">
            <w:pPr>
              <w:spacing w:before="120" w:after="120"/>
              <w:rPr>
                <w:rFonts w:ascii="Arial" w:hAnsi="Arial" w:cs="Arial"/>
                <w:spacing w:val="20"/>
                <w:sz w:val="16"/>
                <w:szCs w:val="16"/>
              </w:rPr>
            </w:pPr>
            <w:r>
              <w:rPr>
                <w:rFonts w:ascii="Arial" w:hAnsi="Arial" w:cs="Arial"/>
                <w:spacing w:val="20"/>
                <w:sz w:val="16"/>
                <w:szCs w:val="16"/>
              </w:rPr>
              <w:t>High School diploma or G.E.D. equiv</w:t>
            </w:r>
            <w:r w:rsidR="00C3232C">
              <w:rPr>
                <w:rFonts w:ascii="Arial" w:hAnsi="Arial" w:cs="Arial"/>
                <w:spacing w:val="20"/>
                <w:sz w:val="16"/>
                <w:szCs w:val="16"/>
              </w:rPr>
              <w:t>alency, pro</w:t>
            </w:r>
            <w:r w:rsidR="00CD7DC6">
              <w:rPr>
                <w:rFonts w:ascii="Arial" w:hAnsi="Arial" w:cs="Arial"/>
                <w:spacing w:val="20"/>
                <w:sz w:val="16"/>
                <w:szCs w:val="16"/>
              </w:rPr>
              <w:t>ficient typing skills required.  Experience in an emergency services communications division with b</w:t>
            </w:r>
            <w:r w:rsidR="00C3232C">
              <w:rPr>
                <w:rFonts w:ascii="Arial" w:hAnsi="Arial" w:cs="Arial"/>
                <w:spacing w:val="20"/>
                <w:sz w:val="16"/>
                <w:szCs w:val="16"/>
              </w:rPr>
              <w:t xml:space="preserve">asic knowledge and/or experience with the use of computer systems, multi-line telephone and 911 </w:t>
            </w:r>
            <w:r w:rsidR="00CD7DC6">
              <w:rPr>
                <w:rFonts w:ascii="Arial" w:hAnsi="Arial" w:cs="Arial"/>
                <w:spacing w:val="20"/>
                <w:sz w:val="16"/>
                <w:szCs w:val="16"/>
              </w:rPr>
              <w:t>systems, two-way radio systems and other related communications equipment; or Any equivalent combinati</w:t>
            </w:r>
            <w:r w:rsidR="00817F23">
              <w:rPr>
                <w:rFonts w:ascii="Arial" w:hAnsi="Arial" w:cs="Arial"/>
                <w:spacing w:val="20"/>
                <w:sz w:val="16"/>
                <w:szCs w:val="16"/>
              </w:rPr>
              <w:t>on of experience and training which</w:t>
            </w:r>
            <w:r w:rsidR="00CD7DC6">
              <w:rPr>
                <w:rFonts w:ascii="Arial" w:hAnsi="Arial" w:cs="Arial"/>
                <w:spacing w:val="20"/>
                <w:sz w:val="16"/>
                <w:szCs w:val="16"/>
              </w:rPr>
              <w:t xml:space="preserve"> provides the knowledge and abilities necessary to perform the work.</w:t>
            </w:r>
          </w:p>
        </w:tc>
      </w:tr>
      <w:tr w:rsidR="004A4DC9" w:rsidRPr="00992862" w:rsidTr="00992862">
        <w:trPr>
          <w:trHeight w:val="139"/>
        </w:trPr>
        <w:tc>
          <w:tcPr>
            <w:tcW w:w="3505" w:type="dxa"/>
          </w:tcPr>
          <w:p w:rsidR="00413F7E" w:rsidRPr="00992862" w:rsidRDefault="00413F7E" w:rsidP="00992862">
            <w:pPr>
              <w:spacing w:before="120" w:after="120"/>
              <w:rPr>
                <w:rFonts w:ascii="Arial" w:hAnsi="Arial" w:cs="Arial"/>
                <w:spacing w:val="20"/>
                <w:sz w:val="18"/>
                <w:szCs w:val="18"/>
              </w:rPr>
            </w:pPr>
            <w:r w:rsidRPr="00992862">
              <w:rPr>
                <w:rFonts w:ascii="Arial" w:hAnsi="Arial" w:cs="Arial"/>
                <w:b/>
                <w:spacing w:val="20"/>
                <w:sz w:val="18"/>
                <w:szCs w:val="18"/>
              </w:rPr>
              <w:t>OVERTIME EXPECTATIONS</w:t>
            </w:r>
          </w:p>
          <w:p w:rsidR="00E03002" w:rsidRPr="00992862" w:rsidRDefault="00413F7E" w:rsidP="00992862">
            <w:pPr>
              <w:spacing w:before="120" w:after="120"/>
              <w:rPr>
                <w:rFonts w:ascii="Arial" w:hAnsi="Arial" w:cs="Arial"/>
                <w:spacing w:val="20"/>
                <w:sz w:val="16"/>
                <w:szCs w:val="16"/>
              </w:rPr>
            </w:pPr>
            <w:r w:rsidRPr="00992862">
              <w:rPr>
                <w:rFonts w:ascii="Arial" w:hAnsi="Arial" w:cs="Arial"/>
                <w:spacing w:val="20"/>
                <w:sz w:val="16"/>
                <w:szCs w:val="16"/>
              </w:rPr>
              <w:t>As required</w:t>
            </w:r>
            <w:r w:rsidR="00355247">
              <w:rPr>
                <w:rFonts w:ascii="Arial" w:hAnsi="Arial" w:cs="Arial"/>
                <w:spacing w:val="20"/>
                <w:sz w:val="16"/>
                <w:szCs w:val="16"/>
              </w:rPr>
              <w:t xml:space="preserve"> </w:t>
            </w:r>
          </w:p>
        </w:tc>
        <w:tc>
          <w:tcPr>
            <w:tcW w:w="4730" w:type="dxa"/>
            <w:gridSpan w:val="3"/>
          </w:tcPr>
          <w:p w:rsidR="00413F7E" w:rsidRPr="00992862" w:rsidRDefault="00413F7E" w:rsidP="00992862">
            <w:pPr>
              <w:spacing w:before="120" w:after="120"/>
              <w:rPr>
                <w:rFonts w:ascii="Arial" w:hAnsi="Arial" w:cs="Arial"/>
                <w:spacing w:val="20"/>
                <w:sz w:val="18"/>
                <w:szCs w:val="18"/>
              </w:rPr>
            </w:pPr>
            <w:r w:rsidRPr="00992862">
              <w:rPr>
                <w:rFonts w:ascii="Arial" w:hAnsi="Arial" w:cs="Arial"/>
                <w:b/>
                <w:spacing w:val="20"/>
                <w:sz w:val="18"/>
                <w:szCs w:val="18"/>
              </w:rPr>
              <w:t>OVERTIME PAY/TRAVEL REQUIREMENTS</w:t>
            </w:r>
          </w:p>
          <w:p w:rsidR="00E03002" w:rsidRPr="00992862" w:rsidRDefault="00796FBC" w:rsidP="00992862">
            <w:pPr>
              <w:jc w:val="both"/>
              <w:rPr>
                <w:rFonts w:ascii="Arial" w:hAnsi="Arial" w:cs="Arial"/>
                <w:color w:val="000000"/>
                <w:sz w:val="16"/>
                <w:szCs w:val="16"/>
              </w:rPr>
            </w:pPr>
            <w:r>
              <w:rPr>
                <w:rFonts w:ascii="Arial" w:hAnsi="Arial" w:cs="Arial"/>
                <w:color w:val="000000"/>
                <w:sz w:val="16"/>
                <w:szCs w:val="16"/>
              </w:rPr>
              <w:t>1.5 times the hourly rate/ Travel not required</w:t>
            </w:r>
          </w:p>
        </w:tc>
        <w:tc>
          <w:tcPr>
            <w:tcW w:w="3105" w:type="dxa"/>
          </w:tcPr>
          <w:p w:rsidR="004A4DC9" w:rsidRPr="00992862" w:rsidRDefault="0020721E" w:rsidP="00992862">
            <w:pPr>
              <w:spacing w:before="120" w:after="120"/>
              <w:rPr>
                <w:rFonts w:ascii="Arial" w:hAnsi="Arial" w:cs="Arial"/>
                <w:spacing w:val="20"/>
                <w:sz w:val="18"/>
                <w:szCs w:val="18"/>
              </w:rPr>
            </w:pPr>
            <w:r w:rsidRPr="00992862">
              <w:rPr>
                <w:rFonts w:ascii="Arial" w:hAnsi="Arial" w:cs="Arial"/>
                <w:b/>
                <w:spacing w:val="20"/>
                <w:sz w:val="18"/>
                <w:szCs w:val="18"/>
              </w:rPr>
              <w:t>BENEFITS</w:t>
            </w:r>
          </w:p>
          <w:p w:rsidR="00E03002" w:rsidRPr="00992862" w:rsidRDefault="002B73BD" w:rsidP="00992862">
            <w:pPr>
              <w:spacing w:before="120" w:after="120"/>
              <w:rPr>
                <w:rFonts w:ascii="Arial" w:hAnsi="Arial" w:cs="Arial"/>
                <w:spacing w:val="20"/>
                <w:sz w:val="16"/>
                <w:szCs w:val="16"/>
              </w:rPr>
            </w:pPr>
            <w:r w:rsidRPr="00992862">
              <w:rPr>
                <w:rFonts w:ascii="Arial" w:hAnsi="Arial" w:cs="Arial"/>
                <w:spacing w:val="20"/>
                <w:sz w:val="16"/>
                <w:szCs w:val="16"/>
              </w:rPr>
              <w:t>Per Employee Manual</w:t>
            </w:r>
            <w:bookmarkStart w:id="0" w:name="_GoBack"/>
            <w:bookmarkEnd w:id="0"/>
          </w:p>
        </w:tc>
      </w:tr>
      <w:tr w:rsidR="0020721E" w:rsidRPr="00992862" w:rsidTr="00754676">
        <w:trPr>
          <w:trHeight w:val="1340"/>
        </w:trPr>
        <w:tc>
          <w:tcPr>
            <w:tcW w:w="11340" w:type="dxa"/>
            <w:gridSpan w:val="5"/>
          </w:tcPr>
          <w:p w:rsidR="00754676" w:rsidRDefault="00754676" w:rsidP="00754676">
            <w:pPr>
              <w:pStyle w:val="NoSpacing"/>
              <w:rPr>
                <w:rFonts w:ascii="Arial" w:hAnsi="Arial" w:cs="Arial"/>
                <w:b/>
                <w:sz w:val="18"/>
                <w:szCs w:val="18"/>
              </w:rPr>
            </w:pPr>
          </w:p>
          <w:p w:rsidR="005E438A" w:rsidRPr="00992862" w:rsidRDefault="00413F7E" w:rsidP="00754676">
            <w:pPr>
              <w:pStyle w:val="NoSpacing"/>
              <w:rPr>
                <w:color w:val="000000"/>
                <w:sz w:val="22"/>
                <w:szCs w:val="22"/>
              </w:rPr>
            </w:pPr>
            <w:r w:rsidRPr="008B7F51">
              <w:rPr>
                <w:rFonts w:ascii="Arial" w:hAnsi="Arial" w:cs="Arial"/>
                <w:b/>
                <w:sz w:val="18"/>
                <w:szCs w:val="18"/>
              </w:rPr>
              <w:t>JOB OBJECTIVE</w:t>
            </w:r>
            <w:r w:rsidR="008A7207" w:rsidRPr="008B7F51">
              <w:rPr>
                <w:rFonts w:ascii="Arial" w:hAnsi="Arial" w:cs="Arial"/>
                <w:b/>
                <w:sz w:val="18"/>
                <w:szCs w:val="18"/>
              </w:rPr>
              <w:t>:</w:t>
            </w:r>
            <w:r w:rsidR="008A7207">
              <w:rPr>
                <w:sz w:val="18"/>
                <w:szCs w:val="18"/>
              </w:rPr>
              <w:t xml:space="preserve"> </w:t>
            </w:r>
            <w:r w:rsidR="00754676" w:rsidRPr="00124BC6">
              <w:rPr>
                <w:rFonts w:ascii="Arial" w:hAnsi="Arial" w:cs="Arial"/>
                <w:spacing w:val="20"/>
                <w:sz w:val="18"/>
                <w:szCs w:val="18"/>
              </w:rPr>
              <w:t>The Communications Technician is responsible for providing dispatching services to emergency services providers and public service entities during their tour of duty.  Objectives include receiving and processing emergency and non-emergency requests for service and relaying these requests to the appropriate resources and service providers.  This position requires working a rotation of various shifts and work days including day, evening and midnight shifts, weekends and holidays.</w:t>
            </w:r>
            <w:r w:rsidR="00754676" w:rsidRPr="00124BC6">
              <w:rPr>
                <w:rFonts w:ascii="Arial" w:hAnsi="Arial" w:cs="Arial"/>
                <w:b/>
                <w:spacing w:val="20"/>
                <w:sz w:val="18"/>
                <w:szCs w:val="18"/>
              </w:rPr>
              <w:t xml:space="preserve"> </w:t>
            </w:r>
          </w:p>
        </w:tc>
      </w:tr>
      <w:tr w:rsidR="0020721E" w:rsidRPr="00992862" w:rsidTr="00992862">
        <w:trPr>
          <w:trHeight w:val="139"/>
        </w:trPr>
        <w:tc>
          <w:tcPr>
            <w:tcW w:w="11340" w:type="dxa"/>
            <w:gridSpan w:val="5"/>
          </w:tcPr>
          <w:p w:rsidR="00C02011" w:rsidRDefault="00C02011" w:rsidP="004E1C21">
            <w:pPr>
              <w:tabs>
                <w:tab w:val="left" w:pos="-720"/>
              </w:tabs>
              <w:suppressAutoHyphens/>
              <w:rPr>
                <w:rFonts w:ascii="Arial" w:hAnsi="Arial" w:cs="Arial"/>
                <w:b/>
                <w:color w:val="000000"/>
                <w:spacing w:val="20"/>
                <w:sz w:val="18"/>
                <w:szCs w:val="18"/>
              </w:rPr>
            </w:pPr>
          </w:p>
          <w:p w:rsidR="004E1C21" w:rsidRDefault="00413F7E" w:rsidP="004E1C21">
            <w:pPr>
              <w:tabs>
                <w:tab w:val="left" w:pos="-720"/>
              </w:tabs>
              <w:suppressAutoHyphens/>
              <w:rPr>
                <w:rFonts w:ascii="Arial" w:hAnsi="Arial"/>
                <w:spacing w:val="-3"/>
              </w:rPr>
            </w:pPr>
            <w:r w:rsidRPr="00992862">
              <w:rPr>
                <w:rFonts w:ascii="Arial" w:hAnsi="Arial" w:cs="Arial"/>
                <w:b/>
                <w:color w:val="000000"/>
                <w:spacing w:val="20"/>
                <w:sz w:val="18"/>
                <w:szCs w:val="18"/>
              </w:rPr>
              <w:t>ESSENTIAL FUNCTIONS</w:t>
            </w:r>
            <w:r w:rsidRPr="00992862">
              <w:rPr>
                <w:rFonts w:ascii="Arial" w:hAnsi="Arial"/>
                <w:spacing w:val="-3"/>
              </w:rPr>
              <w:t xml:space="preserve"> </w:t>
            </w:r>
          </w:p>
          <w:p w:rsidR="00C02011" w:rsidRDefault="00C02011" w:rsidP="004E1C21">
            <w:pPr>
              <w:tabs>
                <w:tab w:val="left" w:pos="-720"/>
              </w:tabs>
              <w:suppressAutoHyphens/>
              <w:rPr>
                <w:rFonts w:ascii="Arial" w:hAnsi="Arial" w:cs="Arial"/>
                <w:color w:val="000000"/>
                <w:sz w:val="20"/>
                <w:szCs w:val="20"/>
              </w:rPr>
            </w:pPr>
          </w:p>
          <w:p w:rsidR="004E1C21" w:rsidRPr="00754676" w:rsidRDefault="00817F23" w:rsidP="00C02011">
            <w:pPr>
              <w:autoSpaceDE w:val="0"/>
              <w:autoSpaceDN w:val="0"/>
              <w:adjustRightInd w:val="0"/>
              <w:spacing w:line="276" w:lineRule="auto"/>
              <w:rPr>
                <w:rFonts w:ascii="Arial" w:hAnsi="Arial" w:cs="Arial"/>
                <w:color w:val="000000"/>
                <w:sz w:val="20"/>
                <w:szCs w:val="20"/>
              </w:rPr>
            </w:pPr>
            <w:r w:rsidRPr="00754676">
              <w:rPr>
                <w:rFonts w:ascii="Arial" w:hAnsi="Arial" w:cs="Arial"/>
                <w:color w:val="000000"/>
                <w:sz w:val="20"/>
                <w:szCs w:val="20"/>
              </w:rPr>
              <w:t>A</w:t>
            </w:r>
            <w:r w:rsidR="004E1C21" w:rsidRPr="00754676">
              <w:rPr>
                <w:rFonts w:ascii="Arial" w:hAnsi="Arial" w:cs="Arial"/>
                <w:color w:val="000000"/>
                <w:sz w:val="20"/>
                <w:szCs w:val="20"/>
              </w:rPr>
              <w:t>bility to remain calm and focused in times of high stress to ensure proper resolution to emergency situations</w:t>
            </w:r>
          </w:p>
          <w:p w:rsidR="00957053" w:rsidRPr="00754676" w:rsidRDefault="004E1C21" w:rsidP="00C02011">
            <w:pPr>
              <w:autoSpaceDE w:val="0"/>
              <w:autoSpaceDN w:val="0"/>
              <w:adjustRightInd w:val="0"/>
              <w:spacing w:line="276" w:lineRule="auto"/>
              <w:rPr>
                <w:rFonts w:ascii="Arial" w:hAnsi="Arial" w:cs="Arial"/>
                <w:color w:val="000000"/>
                <w:sz w:val="20"/>
                <w:szCs w:val="20"/>
              </w:rPr>
            </w:pPr>
            <w:r w:rsidRPr="00754676">
              <w:rPr>
                <w:rFonts w:ascii="Arial" w:hAnsi="Arial" w:cs="Arial"/>
                <w:color w:val="000000"/>
                <w:sz w:val="20"/>
                <w:szCs w:val="20"/>
              </w:rPr>
              <w:t>A</w:t>
            </w:r>
            <w:r w:rsidR="00817F23" w:rsidRPr="00754676">
              <w:rPr>
                <w:rFonts w:ascii="Arial" w:hAnsi="Arial" w:cs="Arial"/>
                <w:color w:val="000000"/>
                <w:sz w:val="20"/>
                <w:szCs w:val="20"/>
              </w:rPr>
              <w:t>nswer all calls for service, both emergency and non-emergency received from the public, law enforcement agencies, City departments and other sources.</w:t>
            </w:r>
          </w:p>
          <w:p w:rsidR="00817F23" w:rsidRPr="00754676" w:rsidRDefault="00817F23" w:rsidP="00C02011">
            <w:pPr>
              <w:autoSpaceDE w:val="0"/>
              <w:autoSpaceDN w:val="0"/>
              <w:adjustRightInd w:val="0"/>
              <w:spacing w:line="276" w:lineRule="auto"/>
              <w:rPr>
                <w:rFonts w:ascii="Arial" w:hAnsi="Arial" w:cs="Arial"/>
                <w:color w:val="000000"/>
                <w:sz w:val="20"/>
                <w:szCs w:val="20"/>
              </w:rPr>
            </w:pPr>
            <w:r w:rsidRPr="00754676">
              <w:rPr>
                <w:rFonts w:ascii="Arial" w:hAnsi="Arial" w:cs="Arial"/>
                <w:color w:val="000000"/>
                <w:sz w:val="20"/>
                <w:szCs w:val="20"/>
              </w:rPr>
              <w:t>Determine the</w:t>
            </w:r>
            <w:r w:rsidR="00E30C84" w:rsidRPr="00754676">
              <w:rPr>
                <w:rFonts w:ascii="Arial" w:hAnsi="Arial" w:cs="Arial"/>
                <w:color w:val="000000"/>
                <w:sz w:val="20"/>
                <w:szCs w:val="20"/>
              </w:rPr>
              <w:t xml:space="preserve"> nature</w:t>
            </w:r>
            <w:r w:rsidRPr="00754676">
              <w:rPr>
                <w:rFonts w:ascii="Arial" w:hAnsi="Arial" w:cs="Arial"/>
                <w:color w:val="000000"/>
                <w:sz w:val="20"/>
                <w:szCs w:val="20"/>
              </w:rPr>
              <w:t xml:space="preserve"> and priority of the call for service and dispatch appropriate service providers to properly address the </w:t>
            </w:r>
            <w:r w:rsidR="00E30C84" w:rsidRPr="00754676">
              <w:rPr>
                <w:rFonts w:ascii="Arial" w:hAnsi="Arial" w:cs="Arial"/>
                <w:color w:val="000000"/>
                <w:sz w:val="20"/>
                <w:szCs w:val="20"/>
              </w:rPr>
              <w:t>incident or request for service.</w:t>
            </w:r>
          </w:p>
          <w:p w:rsidR="00E30C84" w:rsidRPr="00754676" w:rsidRDefault="00E30C84" w:rsidP="00C02011">
            <w:pPr>
              <w:autoSpaceDE w:val="0"/>
              <w:autoSpaceDN w:val="0"/>
              <w:adjustRightInd w:val="0"/>
              <w:spacing w:line="276" w:lineRule="auto"/>
              <w:rPr>
                <w:rFonts w:ascii="Arial" w:hAnsi="Arial" w:cs="Arial"/>
                <w:color w:val="000000"/>
                <w:sz w:val="20"/>
                <w:szCs w:val="20"/>
              </w:rPr>
            </w:pPr>
            <w:r w:rsidRPr="00754676">
              <w:rPr>
                <w:rFonts w:ascii="Arial" w:hAnsi="Arial" w:cs="Arial"/>
                <w:color w:val="000000"/>
                <w:sz w:val="20"/>
                <w:szCs w:val="20"/>
              </w:rPr>
              <w:t xml:space="preserve">Monitor and maintain communications with callers, field units and other responders to provide updated information concerning </w:t>
            </w:r>
            <w:r w:rsidR="00BB2F3A" w:rsidRPr="00754676">
              <w:rPr>
                <w:rFonts w:ascii="Arial" w:hAnsi="Arial" w:cs="Arial"/>
                <w:color w:val="000000"/>
                <w:sz w:val="20"/>
                <w:szCs w:val="20"/>
              </w:rPr>
              <w:t>incidents</w:t>
            </w:r>
            <w:r w:rsidRPr="00754676">
              <w:rPr>
                <w:rFonts w:ascii="Arial" w:hAnsi="Arial" w:cs="Arial"/>
                <w:color w:val="000000"/>
                <w:sz w:val="20"/>
                <w:szCs w:val="20"/>
              </w:rPr>
              <w:t xml:space="preserve"> identify additional assets that may be required to assist in resolving an incident and direct those resources to incident scenes as necessary.</w:t>
            </w:r>
          </w:p>
          <w:p w:rsidR="00E30C84" w:rsidRPr="00754676" w:rsidRDefault="00E30C84" w:rsidP="00C02011">
            <w:pPr>
              <w:autoSpaceDE w:val="0"/>
              <w:autoSpaceDN w:val="0"/>
              <w:adjustRightInd w:val="0"/>
              <w:spacing w:line="276" w:lineRule="auto"/>
              <w:rPr>
                <w:rFonts w:ascii="Arial" w:hAnsi="Arial" w:cs="Arial"/>
                <w:color w:val="000000"/>
                <w:sz w:val="20"/>
                <w:szCs w:val="20"/>
              </w:rPr>
            </w:pPr>
            <w:r w:rsidRPr="00754676">
              <w:rPr>
                <w:rFonts w:ascii="Arial" w:hAnsi="Arial" w:cs="Arial"/>
                <w:color w:val="000000"/>
                <w:sz w:val="20"/>
                <w:szCs w:val="20"/>
              </w:rPr>
              <w:t>Provide direction and assistance to callers during emergency situations through the use of established communications practices, procedures and protocols until the arrival of personnel who can take control of the incident.</w:t>
            </w:r>
          </w:p>
          <w:p w:rsidR="00E30C84" w:rsidRPr="00754676" w:rsidRDefault="00E30C84" w:rsidP="00C02011">
            <w:pPr>
              <w:autoSpaceDE w:val="0"/>
              <w:autoSpaceDN w:val="0"/>
              <w:adjustRightInd w:val="0"/>
              <w:spacing w:line="276" w:lineRule="auto"/>
              <w:rPr>
                <w:rFonts w:ascii="Arial" w:hAnsi="Arial" w:cs="Arial"/>
                <w:color w:val="000000"/>
                <w:sz w:val="20"/>
                <w:szCs w:val="20"/>
              </w:rPr>
            </w:pPr>
            <w:r w:rsidRPr="00754676">
              <w:rPr>
                <w:rFonts w:ascii="Arial" w:hAnsi="Arial" w:cs="Arial"/>
                <w:color w:val="000000"/>
                <w:sz w:val="20"/>
                <w:szCs w:val="20"/>
              </w:rPr>
              <w:lastRenderedPageBreak/>
              <w:t>Maintain records and information concerning crime reports, dispatch information, calls for service, business information, contact persons and other official documents related to public safety communications in a timely and efficient manner.</w:t>
            </w:r>
          </w:p>
          <w:p w:rsidR="00E30C84" w:rsidRPr="00754676" w:rsidRDefault="00E30C84" w:rsidP="00C02011">
            <w:pPr>
              <w:autoSpaceDE w:val="0"/>
              <w:autoSpaceDN w:val="0"/>
              <w:adjustRightInd w:val="0"/>
              <w:spacing w:line="276" w:lineRule="auto"/>
              <w:rPr>
                <w:rFonts w:ascii="Arial" w:hAnsi="Arial" w:cs="Arial"/>
                <w:color w:val="000000"/>
                <w:sz w:val="20"/>
                <w:szCs w:val="20"/>
              </w:rPr>
            </w:pPr>
            <w:r w:rsidRPr="00754676">
              <w:rPr>
                <w:rFonts w:ascii="Arial" w:hAnsi="Arial" w:cs="Arial"/>
                <w:color w:val="000000"/>
                <w:sz w:val="20"/>
                <w:szCs w:val="20"/>
              </w:rPr>
              <w:t>Provide information concerning general safety and personal security to the general public during situations such as crimes in progress, dangerous weather conditions</w:t>
            </w:r>
            <w:r w:rsidR="004E1C21" w:rsidRPr="00754676">
              <w:rPr>
                <w:rFonts w:ascii="Arial" w:hAnsi="Arial" w:cs="Arial"/>
                <w:color w:val="000000"/>
                <w:sz w:val="20"/>
                <w:szCs w:val="20"/>
              </w:rPr>
              <w:t>, natural or man-made hazards and other similar situations.</w:t>
            </w:r>
          </w:p>
          <w:p w:rsidR="004E1C21" w:rsidRPr="00754676" w:rsidRDefault="004E1C21" w:rsidP="00C02011">
            <w:pPr>
              <w:autoSpaceDE w:val="0"/>
              <w:autoSpaceDN w:val="0"/>
              <w:adjustRightInd w:val="0"/>
              <w:spacing w:line="276" w:lineRule="auto"/>
              <w:rPr>
                <w:rFonts w:ascii="Arial" w:hAnsi="Arial" w:cs="Arial"/>
                <w:color w:val="000000"/>
                <w:sz w:val="20"/>
                <w:szCs w:val="20"/>
              </w:rPr>
            </w:pPr>
            <w:r w:rsidRPr="00754676">
              <w:rPr>
                <w:rFonts w:ascii="Arial" w:hAnsi="Arial" w:cs="Arial"/>
                <w:color w:val="000000"/>
                <w:sz w:val="20"/>
                <w:szCs w:val="20"/>
              </w:rPr>
              <w:t>Provide local and regional information such as weather and road conditions to the public and other emergency services personnel.</w:t>
            </w:r>
          </w:p>
          <w:p w:rsidR="009828E0" w:rsidRPr="008D16D5" w:rsidRDefault="004E1C21" w:rsidP="00C02011">
            <w:pPr>
              <w:autoSpaceDE w:val="0"/>
              <w:autoSpaceDN w:val="0"/>
              <w:adjustRightInd w:val="0"/>
              <w:spacing w:line="276" w:lineRule="auto"/>
              <w:rPr>
                <w:rFonts w:ascii="Arial" w:hAnsi="Arial" w:cs="Arial"/>
                <w:color w:val="000000"/>
                <w:sz w:val="20"/>
                <w:szCs w:val="20"/>
              </w:rPr>
            </w:pPr>
            <w:r w:rsidRPr="00754676">
              <w:rPr>
                <w:rFonts w:ascii="Arial" w:hAnsi="Arial" w:cs="Arial"/>
                <w:color w:val="000000"/>
                <w:sz w:val="20"/>
                <w:szCs w:val="20"/>
              </w:rPr>
              <w:t>Performs all work duties and activities in accordance with City policies and procedures; works in a safe manner, follows City Safety policies and practices and adheres to responsibilities concerning safety prevention, reporting and monitoring.</w:t>
            </w:r>
          </w:p>
        </w:tc>
      </w:tr>
      <w:tr w:rsidR="0020721E" w:rsidRPr="00992862" w:rsidTr="00992862">
        <w:trPr>
          <w:trHeight w:val="139"/>
        </w:trPr>
        <w:tc>
          <w:tcPr>
            <w:tcW w:w="11340" w:type="dxa"/>
            <w:gridSpan w:val="5"/>
          </w:tcPr>
          <w:p w:rsidR="000D3967" w:rsidRPr="00907E30" w:rsidRDefault="0020721E" w:rsidP="00992862">
            <w:pPr>
              <w:spacing w:before="120" w:after="120"/>
              <w:rPr>
                <w:rFonts w:ascii="Arial" w:hAnsi="Arial" w:cs="Arial"/>
                <w:b/>
                <w:color w:val="000000"/>
                <w:spacing w:val="20"/>
                <w:sz w:val="18"/>
                <w:szCs w:val="18"/>
              </w:rPr>
            </w:pPr>
            <w:r w:rsidRPr="00907E30">
              <w:rPr>
                <w:rFonts w:ascii="Arial" w:hAnsi="Arial" w:cs="Arial"/>
                <w:b/>
                <w:color w:val="000000"/>
                <w:spacing w:val="20"/>
                <w:sz w:val="18"/>
                <w:szCs w:val="18"/>
              </w:rPr>
              <w:lastRenderedPageBreak/>
              <w:t>KNOWLEDGE, SKILLS AND ABILITIES REQUIRED</w:t>
            </w:r>
          </w:p>
          <w:p w:rsidR="00BB2F3A" w:rsidRPr="00C02011" w:rsidRDefault="00BB2F3A" w:rsidP="00C02011">
            <w:pPr>
              <w:spacing w:line="276" w:lineRule="auto"/>
              <w:rPr>
                <w:rFonts w:ascii="Arial" w:hAnsi="Arial" w:cs="Arial"/>
                <w:color w:val="000000"/>
                <w:sz w:val="20"/>
                <w:szCs w:val="20"/>
                <w:u w:val="single"/>
              </w:rPr>
            </w:pPr>
            <w:r w:rsidRPr="00C02011">
              <w:rPr>
                <w:rFonts w:ascii="Arial" w:hAnsi="Arial" w:cs="Arial"/>
                <w:color w:val="000000"/>
                <w:sz w:val="20"/>
                <w:szCs w:val="20"/>
                <w:u w:val="single"/>
              </w:rPr>
              <w:t>Knowledge of:</w:t>
            </w:r>
          </w:p>
          <w:p w:rsidR="00B41603" w:rsidRPr="008D16D5" w:rsidRDefault="00BB2F3A" w:rsidP="00C02011">
            <w:pPr>
              <w:spacing w:line="276" w:lineRule="auto"/>
              <w:rPr>
                <w:rFonts w:ascii="Arial" w:hAnsi="Arial" w:cs="Arial"/>
                <w:color w:val="000000"/>
                <w:sz w:val="20"/>
                <w:szCs w:val="20"/>
              </w:rPr>
            </w:pPr>
            <w:r w:rsidRPr="008D16D5">
              <w:rPr>
                <w:rFonts w:ascii="Arial" w:hAnsi="Arial" w:cs="Arial"/>
                <w:color w:val="000000"/>
                <w:sz w:val="20"/>
                <w:szCs w:val="20"/>
              </w:rPr>
              <w:t>Proper techniques for receiving and handling telephone service requests;</w:t>
            </w:r>
          </w:p>
          <w:p w:rsidR="00BB2F3A" w:rsidRPr="008D16D5" w:rsidRDefault="00BB2F3A" w:rsidP="00C02011">
            <w:pPr>
              <w:spacing w:line="276" w:lineRule="auto"/>
              <w:rPr>
                <w:rFonts w:ascii="Arial" w:hAnsi="Arial" w:cs="Arial"/>
                <w:color w:val="000000"/>
                <w:sz w:val="20"/>
                <w:szCs w:val="20"/>
              </w:rPr>
            </w:pPr>
            <w:r w:rsidRPr="008D16D5">
              <w:rPr>
                <w:rFonts w:ascii="Arial" w:hAnsi="Arial" w:cs="Arial"/>
                <w:color w:val="000000"/>
                <w:sz w:val="20"/>
                <w:szCs w:val="20"/>
              </w:rPr>
              <w:t>Operation of two-way radio systems to produce effective communications in accordance with Federal (FCC), State and Departmental rules and regulations;</w:t>
            </w:r>
          </w:p>
          <w:p w:rsidR="00BB2F3A" w:rsidRPr="008D16D5" w:rsidRDefault="00BB2F3A" w:rsidP="00C02011">
            <w:pPr>
              <w:spacing w:line="276" w:lineRule="auto"/>
              <w:rPr>
                <w:rFonts w:ascii="Arial" w:hAnsi="Arial" w:cs="Arial"/>
                <w:color w:val="000000"/>
                <w:sz w:val="20"/>
                <w:szCs w:val="20"/>
              </w:rPr>
            </w:pPr>
            <w:r w:rsidRPr="008D16D5">
              <w:rPr>
                <w:rFonts w:ascii="Arial" w:hAnsi="Arial" w:cs="Arial"/>
                <w:color w:val="000000"/>
                <w:sz w:val="20"/>
                <w:szCs w:val="20"/>
              </w:rPr>
              <w:t>City streets and areas surrounding the City including the geographical layout of patrol beats or districts;</w:t>
            </w:r>
          </w:p>
          <w:p w:rsidR="00BB2F3A" w:rsidRPr="008D16D5" w:rsidRDefault="00BB2F3A" w:rsidP="00C02011">
            <w:pPr>
              <w:spacing w:line="276" w:lineRule="auto"/>
              <w:rPr>
                <w:rFonts w:ascii="Arial" w:hAnsi="Arial" w:cs="Arial"/>
                <w:color w:val="000000"/>
                <w:sz w:val="20"/>
                <w:szCs w:val="20"/>
              </w:rPr>
            </w:pPr>
            <w:r w:rsidRPr="008D16D5">
              <w:rPr>
                <w:rFonts w:ascii="Arial" w:hAnsi="Arial" w:cs="Arial"/>
                <w:color w:val="000000"/>
                <w:sz w:val="20"/>
                <w:szCs w:val="20"/>
              </w:rPr>
              <w:t>Emergency services dispatching procedures;</w:t>
            </w:r>
          </w:p>
          <w:p w:rsidR="00BB2F3A" w:rsidRPr="008D16D5" w:rsidRDefault="00BB2F3A" w:rsidP="00C02011">
            <w:pPr>
              <w:spacing w:line="276" w:lineRule="auto"/>
              <w:rPr>
                <w:rFonts w:ascii="Arial" w:hAnsi="Arial" w:cs="Arial"/>
                <w:color w:val="000000"/>
                <w:sz w:val="20"/>
                <w:szCs w:val="20"/>
              </w:rPr>
            </w:pPr>
            <w:r w:rsidRPr="008D16D5">
              <w:rPr>
                <w:rFonts w:ascii="Arial" w:hAnsi="Arial" w:cs="Arial"/>
                <w:color w:val="000000"/>
                <w:sz w:val="20"/>
                <w:szCs w:val="20"/>
              </w:rPr>
              <w:t>Departmental policies, procedures and organization;</w:t>
            </w:r>
          </w:p>
          <w:p w:rsidR="00BB2F3A" w:rsidRPr="008D16D5" w:rsidRDefault="00BB2F3A" w:rsidP="00C02011">
            <w:pPr>
              <w:spacing w:line="276" w:lineRule="auto"/>
              <w:rPr>
                <w:rFonts w:ascii="Arial" w:hAnsi="Arial" w:cs="Arial"/>
                <w:color w:val="000000"/>
                <w:sz w:val="20"/>
                <w:szCs w:val="20"/>
              </w:rPr>
            </w:pPr>
            <w:r w:rsidRPr="008D16D5">
              <w:rPr>
                <w:rFonts w:ascii="Arial" w:hAnsi="Arial" w:cs="Arial"/>
                <w:color w:val="000000"/>
                <w:sz w:val="20"/>
                <w:szCs w:val="20"/>
              </w:rPr>
              <w:t>Computer aided dispatching (CAD) systems;</w:t>
            </w:r>
          </w:p>
          <w:p w:rsidR="00BB2F3A" w:rsidRPr="008D16D5" w:rsidRDefault="00BB2F3A" w:rsidP="00C02011">
            <w:pPr>
              <w:spacing w:line="276" w:lineRule="auto"/>
              <w:rPr>
                <w:rFonts w:ascii="Arial" w:hAnsi="Arial" w:cs="Arial"/>
                <w:color w:val="000000"/>
                <w:sz w:val="20"/>
                <w:szCs w:val="20"/>
              </w:rPr>
            </w:pPr>
            <w:r w:rsidRPr="008D16D5">
              <w:rPr>
                <w:rFonts w:ascii="Arial" w:hAnsi="Arial" w:cs="Arial"/>
                <w:color w:val="000000"/>
                <w:sz w:val="20"/>
                <w:szCs w:val="20"/>
              </w:rPr>
              <w:t>Operation of multi-line telephone and 911 telephone systems’</w:t>
            </w:r>
          </w:p>
          <w:p w:rsidR="00BB2F3A" w:rsidRPr="008D16D5" w:rsidRDefault="00BB2F3A" w:rsidP="00C02011">
            <w:pPr>
              <w:spacing w:line="276" w:lineRule="auto"/>
              <w:rPr>
                <w:rFonts w:ascii="Arial" w:hAnsi="Arial" w:cs="Arial"/>
                <w:color w:val="000000"/>
                <w:sz w:val="20"/>
                <w:szCs w:val="20"/>
              </w:rPr>
            </w:pPr>
            <w:r w:rsidRPr="008D16D5">
              <w:rPr>
                <w:rFonts w:ascii="Arial" w:hAnsi="Arial" w:cs="Arial"/>
                <w:color w:val="000000"/>
                <w:sz w:val="20"/>
                <w:szCs w:val="20"/>
              </w:rPr>
              <w:t>Computer systems and job-related software operating systems.</w:t>
            </w:r>
          </w:p>
          <w:p w:rsidR="00BB2F3A" w:rsidRPr="00C02011" w:rsidRDefault="00BB2F3A" w:rsidP="00C02011">
            <w:pPr>
              <w:spacing w:line="276" w:lineRule="auto"/>
              <w:rPr>
                <w:rFonts w:ascii="Arial" w:hAnsi="Arial" w:cs="Arial"/>
                <w:color w:val="000000"/>
                <w:sz w:val="20"/>
                <w:szCs w:val="20"/>
                <w:u w:val="single"/>
              </w:rPr>
            </w:pPr>
            <w:r w:rsidRPr="00C02011">
              <w:rPr>
                <w:rFonts w:ascii="Arial" w:hAnsi="Arial" w:cs="Arial"/>
                <w:color w:val="000000"/>
                <w:sz w:val="20"/>
                <w:szCs w:val="20"/>
                <w:u w:val="single"/>
              </w:rPr>
              <w:t>Ability to:</w:t>
            </w:r>
          </w:p>
          <w:p w:rsidR="00BB2F3A" w:rsidRPr="008D16D5" w:rsidRDefault="00AC6AD3" w:rsidP="00C02011">
            <w:pPr>
              <w:spacing w:line="276" w:lineRule="auto"/>
              <w:rPr>
                <w:rFonts w:ascii="Arial" w:hAnsi="Arial" w:cs="Arial"/>
                <w:color w:val="000000"/>
                <w:sz w:val="20"/>
                <w:szCs w:val="20"/>
              </w:rPr>
            </w:pPr>
            <w:r w:rsidRPr="008D16D5">
              <w:rPr>
                <w:rFonts w:ascii="Arial" w:hAnsi="Arial" w:cs="Arial"/>
                <w:color w:val="000000"/>
                <w:sz w:val="20"/>
                <w:szCs w:val="20"/>
              </w:rPr>
              <w:t xml:space="preserve">Complete work thoroughly, accurately and timely </w:t>
            </w:r>
          </w:p>
          <w:p w:rsidR="00F966A7" w:rsidRPr="008D16D5" w:rsidRDefault="00F966A7" w:rsidP="00C02011">
            <w:pPr>
              <w:spacing w:line="276" w:lineRule="auto"/>
              <w:rPr>
                <w:rFonts w:ascii="Arial" w:hAnsi="Arial" w:cs="Arial"/>
                <w:color w:val="000000"/>
                <w:sz w:val="20"/>
                <w:szCs w:val="20"/>
              </w:rPr>
            </w:pPr>
            <w:r w:rsidRPr="008D16D5">
              <w:rPr>
                <w:rFonts w:ascii="Arial" w:hAnsi="Arial" w:cs="Arial"/>
                <w:color w:val="000000"/>
                <w:sz w:val="20"/>
                <w:szCs w:val="20"/>
              </w:rPr>
              <w:t>Type accurately at 35 wpm with no more than a 10% error rate;</w:t>
            </w:r>
          </w:p>
          <w:p w:rsidR="00F966A7" w:rsidRPr="008D16D5" w:rsidRDefault="00F966A7" w:rsidP="00C02011">
            <w:pPr>
              <w:spacing w:line="276" w:lineRule="auto"/>
              <w:rPr>
                <w:rFonts w:ascii="Arial" w:hAnsi="Arial" w:cs="Arial"/>
                <w:color w:val="000000"/>
                <w:sz w:val="20"/>
                <w:szCs w:val="20"/>
              </w:rPr>
            </w:pPr>
            <w:r w:rsidRPr="008D16D5">
              <w:rPr>
                <w:rFonts w:ascii="Arial" w:hAnsi="Arial" w:cs="Arial"/>
                <w:color w:val="000000"/>
                <w:sz w:val="20"/>
                <w:szCs w:val="20"/>
              </w:rPr>
              <w:t>Operate two-way radio equipment in a fast and efficient manner including times of high stress;</w:t>
            </w:r>
          </w:p>
          <w:p w:rsidR="00F966A7" w:rsidRPr="008D16D5" w:rsidRDefault="00F966A7" w:rsidP="00C02011">
            <w:pPr>
              <w:spacing w:line="276" w:lineRule="auto"/>
              <w:rPr>
                <w:rFonts w:ascii="Arial" w:hAnsi="Arial" w:cs="Arial"/>
                <w:color w:val="000000"/>
                <w:sz w:val="20"/>
                <w:szCs w:val="20"/>
              </w:rPr>
            </w:pPr>
            <w:r w:rsidRPr="008D16D5">
              <w:rPr>
                <w:rFonts w:ascii="Arial" w:hAnsi="Arial" w:cs="Arial"/>
                <w:color w:val="000000"/>
                <w:sz w:val="20"/>
                <w:szCs w:val="20"/>
              </w:rPr>
              <w:t>Perform routine clerical work;</w:t>
            </w:r>
          </w:p>
          <w:p w:rsidR="00F966A7" w:rsidRPr="008D16D5" w:rsidRDefault="00F966A7" w:rsidP="00C02011">
            <w:pPr>
              <w:spacing w:line="276" w:lineRule="auto"/>
              <w:rPr>
                <w:rFonts w:ascii="Arial" w:hAnsi="Arial" w:cs="Arial"/>
                <w:color w:val="000000"/>
                <w:sz w:val="20"/>
                <w:szCs w:val="20"/>
              </w:rPr>
            </w:pPr>
            <w:r w:rsidRPr="008D16D5">
              <w:rPr>
                <w:rFonts w:ascii="Arial" w:hAnsi="Arial" w:cs="Arial"/>
                <w:color w:val="000000"/>
                <w:sz w:val="20"/>
                <w:szCs w:val="20"/>
              </w:rPr>
              <w:t>Follow departmental guidelines and procedures related to emergency services dispatching;</w:t>
            </w:r>
          </w:p>
          <w:p w:rsidR="00F966A7" w:rsidRPr="008D16D5" w:rsidRDefault="00F966A7" w:rsidP="00C02011">
            <w:pPr>
              <w:spacing w:line="276" w:lineRule="auto"/>
              <w:rPr>
                <w:rFonts w:ascii="Arial" w:hAnsi="Arial" w:cs="Arial"/>
                <w:color w:val="000000"/>
                <w:sz w:val="20"/>
                <w:szCs w:val="20"/>
              </w:rPr>
            </w:pPr>
            <w:r w:rsidRPr="008D16D5">
              <w:rPr>
                <w:rFonts w:ascii="Arial" w:hAnsi="Arial" w:cs="Arial"/>
                <w:color w:val="000000"/>
                <w:sz w:val="20"/>
                <w:szCs w:val="20"/>
              </w:rPr>
              <w:t>Exercise good judgment in handling and prioritizing calls for services and emergency situations under sometimes stressful circumstances;</w:t>
            </w:r>
          </w:p>
          <w:p w:rsidR="00F966A7" w:rsidRPr="008D16D5" w:rsidRDefault="00F966A7" w:rsidP="00C02011">
            <w:pPr>
              <w:spacing w:line="276" w:lineRule="auto"/>
              <w:rPr>
                <w:rFonts w:ascii="Arial" w:hAnsi="Arial" w:cs="Arial"/>
                <w:color w:val="000000"/>
                <w:sz w:val="20"/>
                <w:szCs w:val="20"/>
              </w:rPr>
            </w:pPr>
            <w:r w:rsidRPr="008D16D5">
              <w:rPr>
                <w:rFonts w:ascii="Arial" w:hAnsi="Arial" w:cs="Arial"/>
                <w:color w:val="000000"/>
                <w:sz w:val="20"/>
                <w:szCs w:val="20"/>
              </w:rPr>
              <w:t>Establish and maintain effective working relationships with other employees and the general public;</w:t>
            </w:r>
          </w:p>
          <w:p w:rsidR="00F966A7" w:rsidRPr="008D16D5" w:rsidRDefault="00F966A7" w:rsidP="00C02011">
            <w:pPr>
              <w:spacing w:line="276" w:lineRule="auto"/>
              <w:rPr>
                <w:rFonts w:ascii="Arial" w:hAnsi="Arial" w:cs="Arial"/>
                <w:color w:val="000000"/>
                <w:sz w:val="20"/>
                <w:szCs w:val="20"/>
              </w:rPr>
            </w:pPr>
            <w:r w:rsidRPr="008D16D5">
              <w:rPr>
                <w:rFonts w:ascii="Arial" w:hAnsi="Arial" w:cs="Arial"/>
                <w:color w:val="000000"/>
                <w:sz w:val="20"/>
                <w:szCs w:val="20"/>
              </w:rPr>
              <w:t>Communicate clearly and concisely both orally and in writing and prepare accurate and grammatically correct reports;</w:t>
            </w:r>
          </w:p>
          <w:p w:rsidR="00F966A7" w:rsidRPr="008D16D5" w:rsidRDefault="00F966A7" w:rsidP="00C02011">
            <w:pPr>
              <w:spacing w:line="276" w:lineRule="auto"/>
              <w:rPr>
                <w:rFonts w:ascii="Arial" w:hAnsi="Arial" w:cs="Arial"/>
                <w:color w:val="000000"/>
                <w:sz w:val="20"/>
                <w:szCs w:val="20"/>
              </w:rPr>
            </w:pPr>
            <w:r w:rsidRPr="008D16D5">
              <w:rPr>
                <w:rFonts w:ascii="Arial" w:hAnsi="Arial" w:cs="Arial"/>
                <w:color w:val="000000"/>
                <w:sz w:val="20"/>
                <w:szCs w:val="20"/>
              </w:rPr>
              <w:t>Operate standard office equipment including a personal computer using software program applications appropriate to public safety dispatching;</w:t>
            </w:r>
          </w:p>
          <w:p w:rsidR="00F966A7" w:rsidRPr="008D16D5" w:rsidRDefault="00F966A7" w:rsidP="00C02011">
            <w:pPr>
              <w:spacing w:line="276" w:lineRule="auto"/>
              <w:rPr>
                <w:rFonts w:ascii="Arial" w:hAnsi="Arial" w:cs="Arial"/>
                <w:color w:val="000000"/>
                <w:sz w:val="20"/>
                <w:szCs w:val="20"/>
              </w:rPr>
            </w:pPr>
            <w:r w:rsidRPr="008D16D5">
              <w:rPr>
                <w:rFonts w:ascii="Arial" w:hAnsi="Arial" w:cs="Arial"/>
                <w:color w:val="000000"/>
                <w:sz w:val="20"/>
                <w:szCs w:val="20"/>
              </w:rPr>
              <w:t>Operate specialized communications equipment required to carry out job tasks and assignments;</w:t>
            </w:r>
          </w:p>
          <w:p w:rsidR="00F966A7" w:rsidRPr="008D16D5" w:rsidRDefault="00C77C61" w:rsidP="00C02011">
            <w:pPr>
              <w:spacing w:line="276" w:lineRule="auto"/>
              <w:rPr>
                <w:rFonts w:ascii="Arial" w:hAnsi="Arial" w:cs="Arial"/>
                <w:color w:val="000000"/>
                <w:sz w:val="20"/>
                <w:szCs w:val="20"/>
              </w:rPr>
            </w:pPr>
            <w:r w:rsidRPr="008D16D5">
              <w:rPr>
                <w:rFonts w:ascii="Arial" w:hAnsi="Arial" w:cs="Arial"/>
                <w:color w:val="000000"/>
                <w:sz w:val="20"/>
                <w:szCs w:val="20"/>
              </w:rPr>
              <w:t>Respond to citizen requests in a courteous and effective manner;</w:t>
            </w:r>
          </w:p>
          <w:p w:rsidR="00C77C61" w:rsidRPr="008D16D5" w:rsidRDefault="00C77C61" w:rsidP="00C02011">
            <w:pPr>
              <w:spacing w:line="276" w:lineRule="auto"/>
              <w:rPr>
                <w:rFonts w:ascii="Arial" w:hAnsi="Arial" w:cs="Arial"/>
                <w:color w:val="000000"/>
                <w:sz w:val="20"/>
                <w:szCs w:val="20"/>
              </w:rPr>
            </w:pPr>
            <w:r w:rsidRPr="008D16D5">
              <w:rPr>
                <w:rFonts w:ascii="Arial" w:hAnsi="Arial" w:cs="Arial"/>
                <w:color w:val="000000"/>
                <w:sz w:val="20"/>
                <w:szCs w:val="20"/>
              </w:rPr>
              <w:t>Perform a wide variety of duties and responsibilities with speed and accuracy during times of stress and time-sensitive deadlines;</w:t>
            </w:r>
          </w:p>
          <w:p w:rsidR="00C77C61" w:rsidRPr="008D16D5" w:rsidRDefault="00C77C61" w:rsidP="00C02011">
            <w:pPr>
              <w:spacing w:line="276" w:lineRule="auto"/>
              <w:rPr>
                <w:rFonts w:ascii="Arial" w:hAnsi="Arial" w:cs="Arial"/>
                <w:color w:val="000000"/>
                <w:sz w:val="20"/>
                <w:szCs w:val="20"/>
              </w:rPr>
            </w:pPr>
            <w:r w:rsidRPr="008D16D5">
              <w:rPr>
                <w:rFonts w:ascii="Arial" w:hAnsi="Arial" w:cs="Arial"/>
                <w:color w:val="000000"/>
                <w:sz w:val="20"/>
                <w:szCs w:val="20"/>
              </w:rPr>
              <w:t>Demonstrate integrity, ingenuity and inventiveness in the performance of assigned tasks;</w:t>
            </w:r>
          </w:p>
          <w:p w:rsidR="00BB2F3A" w:rsidRPr="00C02011" w:rsidRDefault="00C77C61" w:rsidP="00C02011">
            <w:pPr>
              <w:spacing w:line="276" w:lineRule="auto"/>
              <w:rPr>
                <w:rFonts w:ascii="Arial" w:hAnsi="Arial" w:cs="Arial"/>
                <w:color w:val="000000"/>
                <w:sz w:val="20"/>
                <w:szCs w:val="20"/>
              </w:rPr>
            </w:pPr>
            <w:r w:rsidRPr="008D16D5">
              <w:rPr>
                <w:rFonts w:ascii="Arial" w:hAnsi="Arial" w:cs="Arial"/>
                <w:color w:val="000000"/>
                <w:sz w:val="20"/>
                <w:szCs w:val="20"/>
              </w:rPr>
              <w:t>Appropriately handle</w:t>
            </w:r>
            <w:r w:rsidR="008D16D5" w:rsidRPr="008D16D5">
              <w:rPr>
                <w:rFonts w:ascii="Arial" w:hAnsi="Arial" w:cs="Arial"/>
                <w:color w:val="000000"/>
                <w:sz w:val="20"/>
                <w:szCs w:val="20"/>
              </w:rPr>
              <w:t xml:space="preserve"> and maintain</w:t>
            </w:r>
            <w:r w:rsidRPr="008D16D5">
              <w:rPr>
                <w:rFonts w:ascii="Arial" w:hAnsi="Arial" w:cs="Arial"/>
                <w:color w:val="000000"/>
                <w:sz w:val="20"/>
                <w:szCs w:val="20"/>
              </w:rPr>
              <w:t xml:space="preserve"> information of a confidential or sensitive nature.</w:t>
            </w:r>
          </w:p>
        </w:tc>
      </w:tr>
      <w:tr w:rsidR="002853D0" w:rsidRPr="00992862" w:rsidTr="00992862">
        <w:trPr>
          <w:trHeight w:val="1055"/>
        </w:trPr>
        <w:tc>
          <w:tcPr>
            <w:tcW w:w="11340" w:type="dxa"/>
            <w:gridSpan w:val="5"/>
          </w:tcPr>
          <w:p w:rsidR="00C02011" w:rsidRDefault="00C02011" w:rsidP="008B7F51">
            <w:pPr>
              <w:pStyle w:val="NoSpacing"/>
              <w:rPr>
                <w:rFonts w:ascii="Arial" w:hAnsi="Arial" w:cs="Arial"/>
                <w:b/>
                <w:spacing w:val="20"/>
                <w:sz w:val="18"/>
                <w:szCs w:val="18"/>
              </w:rPr>
            </w:pPr>
          </w:p>
          <w:p w:rsidR="00410D06" w:rsidRDefault="00351E29" w:rsidP="008B7F51">
            <w:pPr>
              <w:pStyle w:val="NoSpacing"/>
              <w:rPr>
                <w:sz w:val="22"/>
                <w:szCs w:val="22"/>
              </w:rPr>
            </w:pPr>
            <w:r w:rsidRPr="00907E30">
              <w:rPr>
                <w:rFonts w:ascii="Arial" w:hAnsi="Arial" w:cs="Arial"/>
                <w:b/>
                <w:spacing w:val="20"/>
                <w:sz w:val="18"/>
                <w:szCs w:val="18"/>
              </w:rPr>
              <w:t>WORK REQUIREMENTS</w:t>
            </w:r>
            <w:r w:rsidR="006B6CFE" w:rsidRPr="00907E30">
              <w:rPr>
                <w:rFonts w:ascii="Arial" w:hAnsi="Arial" w:cs="Arial"/>
                <w:b/>
                <w:spacing w:val="20"/>
                <w:sz w:val="18"/>
                <w:szCs w:val="18"/>
              </w:rPr>
              <w:t>:</w:t>
            </w:r>
            <w:r w:rsidR="00412D0E" w:rsidRPr="00992862">
              <w:rPr>
                <w:b/>
                <w:spacing w:val="20"/>
                <w:sz w:val="22"/>
                <w:szCs w:val="22"/>
              </w:rPr>
              <w:t xml:space="preserve"> </w:t>
            </w:r>
            <w:r w:rsidRPr="00632F98">
              <w:rPr>
                <w:rFonts w:ascii="Arial" w:hAnsi="Arial" w:cs="Arial"/>
                <w:i/>
                <w:sz w:val="20"/>
                <w:szCs w:val="20"/>
              </w:rPr>
              <w:t>The environment characteristics described here are representative of those an employee encounters while performing essential functions</w:t>
            </w:r>
            <w:r w:rsidRPr="008B7F51">
              <w:rPr>
                <w:rFonts w:ascii="Arial" w:hAnsi="Arial" w:cs="Arial"/>
                <w:sz w:val="20"/>
                <w:szCs w:val="20"/>
              </w:rPr>
              <w:t>.</w:t>
            </w:r>
            <w:r w:rsidR="008D16D5">
              <w:rPr>
                <w:sz w:val="22"/>
                <w:szCs w:val="22"/>
              </w:rPr>
              <w:t xml:space="preserve">  </w:t>
            </w:r>
          </w:p>
          <w:p w:rsidR="00410D06" w:rsidRDefault="00410D06" w:rsidP="008B7F51">
            <w:pPr>
              <w:pStyle w:val="NoSpacing"/>
              <w:rPr>
                <w:sz w:val="22"/>
                <w:szCs w:val="22"/>
              </w:rPr>
            </w:pPr>
          </w:p>
          <w:p w:rsidR="00780B98" w:rsidRPr="008D16D5" w:rsidRDefault="008D16D5" w:rsidP="008B7F51">
            <w:pPr>
              <w:pStyle w:val="NoSpacing"/>
              <w:rPr>
                <w:sz w:val="22"/>
                <w:szCs w:val="22"/>
              </w:rPr>
            </w:pPr>
            <w:r w:rsidRPr="008B7F51">
              <w:rPr>
                <w:rFonts w:ascii="Arial" w:hAnsi="Arial" w:cs="Arial"/>
                <w:sz w:val="20"/>
                <w:szCs w:val="20"/>
              </w:rPr>
              <w:lastRenderedPageBreak/>
              <w:t>The primary duties of this class are performed in a fast paced, high volume call center environment frequently under high stress situations and demands.</w:t>
            </w:r>
            <w:r w:rsidR="00664FA9">
              <w:rPr>
                <w:rFonts w:ascii="Arial" w:hAnsi="Arial" w:cs="Arial"/>
                <w:sz w:val="20"/>
                <w:szCs w:val="20"/>
              </w:rPr>
              <w:t xml:space="preserve"> Employee MUST be available to work all three rotating shifts (days, afternoons and evenings) plus weekends and holidays and overtime (scheduled and non-scheduled).</w:t>
            </w:r>
          </w:p>
        </w:tc>
      </w:tr>
      <w:tr w:rsidR="00296FEA" w:rsidRPr="00992862" w:rsidTr="00992862">
        <w:trPr>
          <w:trHeight w:val="1921"/>
        </w:trPr>
        <w:tc>
          <w:tcPr>
            <w:tcW w:w="11340" w:type="dxa"/>
            <w:gridSpan w:val="5"/>
          </w:tcPr>
          <w:p w:rsidR="00C02011" w:rsidRDefault="00C02011" w:rsidP="00E257DA">
            <w:pPr>
              <w:pStyle w:val="NoSpacing"/>
              <w:rPr>
                <w:rFonts w:ascii="Arial" w:hAnsi="Arial" w:cs="Arial"/>
                <w:b/>
                <w:sz w:val="18"/>
                <w:szCs w:val="18"/>
              </w:rPr>
            </w:pPr>
          </w:p>
          <w:p w:rsidR="00E257DA" w:rsidRDefault="00F07CBB" w:rsidP="00E257DA">
            <w:pPr>
              <w:pStyle w:val="NoSpacing"/>
            </w:pPr>
            <w:r w:rsidRPr="00907E30">
              <w:rPr>
                <w:rFonts w:ascii="Arial" w:hAnsi="Arial" w:cs="Arial"/>
                <w:b/>
                <w:sz w:val="18"/>
                <w:szCs w:val="18"/>
              </w:rPr>
              <w:t>PHYSICAL DEMANDS</w:t>
            </w:r>
            <w:r w:rsidR="00E3053E" w:rsidRPr="00907E30">
              <w:rPr>
                <w:rFonts w:ascii="Arial" w:hAnsi="Arial" w:cs="Arial"/>
                <w:b/>
                <w:sz w:val="18"/>
                <w:szCs w:val="18"/>
              </w:rPr>
              <w:t>:</w:t>
            </w:r>
            <w:r w:rsidR="00E3053E" w:rsidRPr="00992862">
              <w:rPr>
                <w:b/>
                <w:sz w:val="22"/>
                <w:szCs w:val="22"/>
              </w:rPr>
              <w:t xml:space="preserve">  </w:t>
            </w:r>
            <w:r w:rsidRPr="00E257DA">
              <w:rPr>
                <w:rFonts w:ascii="Arial" w:hAnsi="Arial" w:cs="Arial"/>
                <w:i/>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008D16D5">
              <w:t xml:space="preserve"> </w:t>
            </w:r>
          </w:p>
          <w:p w:rsidR="008B7F51" w:rsidRPr="008B7F51" w:rsidRDefault="008B7F51" w:rsidP="00E257DA">
            <w:pPr>
              <w:pStyle w:val="NoSpacing"/>
              <w:rPr>
                <w:rFonts w:ascii="Arial" w:hAnsi="Arial" w:cs="Arial"/>
                <w:sz w:val="20"/>
                <w:szCs w:val="20"/>
              </w:rPr>
            </w:pPr>
          </w:p>
          <w:p w:rsidR="00F6342C" w:rsidRPr="00E15516" w:rsidRDefault="00F6342C" w:rsidP="00F6342C">
            <w:pPr>
              <w:spacing w:before="120" w:after="120"/>
              <w:rPr>
                <w:rFonts w:ascii="Arial" w:hAnsi="Arial" w:cs="Arial"/>
                <w:color w:val="000000"/>
                <w:spacing w:val="20"/>
                <w:sz w:val="20"/>
                <w:szCs w:val="20"/>
              </w:rPr>
            </w:pPr>
            <w:r w:rsidRPr="00E15516">
              <w:rPr>
                <w:rFonts w:ascii="Arial" w:hAnsi="Arial" w:cs="Arial"/>
                <w:color w:val="000000"/>
                <w:spacing w:val="20"/>
                <w:sz w:val="20"/>
                <w:szCs w:val="20"/>
              </w:rPr>
              <w:t>Sufficient clarity of speech and hearing, with or without reasonable accommodation, which permits the employee to listen and respond to radio transmissions and voice instructions; to communicate effectively in person, on the telephone and over a two-way radio; ability to hear sounds within the normal range of hearing (phone conversations, co-workers, supervisors, radio traffic) and to hear in the presence of noise;</w:t>
            </w:r>
          </w:p>
          <w:p w:rsidR="00F6342C" w:rsidRPr="00E15516" w:rsidRDefault="00F6342C" w:rsidP="00F6342C">
            <w:pPr>
              <w:spacing w:before="120" w:after="120"/>
              <w:rPr>
                <w:rFonts w:ascii="Arial" w:hAnsi="Arial" w:cs="Arial"/>
                <w:color w:val="000000"/>
                <w:spacing w:val="20"/>
                <w:sz w:val="20"/>
                <w:szCs w:val="20"/>
              </w:rPr>
            </w:pPr>
            <w:r w:rsidRPr="00E15516">
              <w:rPr>
                <w:rFonts w:ascii="Arial" w:hAnsi="Arial" w:cs="Arial"/>
                <w:color w:val="000000"/>
                <w:spacing w:val="20"/>
                <w:sz w:val="20"/>
                <w:szCs w:val="20"/>
              </w:rPr>
              <w:t>Sufficient vision, with or without reasonable accommodation, which permits the employee to review a wide variety of written and electronic materials at arm’s length or less (distinguish letters and numbers) and to see in detail objects or printed material at greater than arm’s length;</w:t>
            </w:r>
          </w:p>
          <w:p w:rsidR="00F6342C" w:rsidRPr="00E15516" w:rsidRDefault="00F6342C" w:rsidP="00F6342C">
            <w:pPr>
              <w:spacing w:before="120" w:after="120"/>
              <w:rPr>
                <w:rFonts w:ascii="Arial" w:hAnsi="Arial" w:cs="Arial"/>
                <w:color w:val="000000"/>
                <w:spacing w:val="20"/>
                <w:sz w:val="20"/>
                <w:szCs w:val="20"/>
              </w:rPr>
            </w:pPr>
            <w:r w:rsidRPr="00E15516">
              <w:rPr>
                <w:rFonts w:ascii="Arial" w:hAnsi="Arial" w:cs="Arial"/>
                <w:color w:val="000000"/>
                <w:spacing w:val="20"/>
                <w:sz w:val="20"/>
                <w:szCs w:val="20"/>
              </w:rPr>
              <w:t>Sufficient manual dexterity, with or without reasonable accommodation, which permits the employee to operate control mechanisms such as radio knobs and other mechanisms requiring fine adjustments to position, to handle a variety of records and files, to type with speed and accuracy, and to operate standard office equipment and a computer;</w:t>
            </w:r>
          </w:p>
          <w:p w:rsidR="00F6342C" w:rsidRPr="00E15516" w:rsidRDefault="00F6342C" w:rsidP="00F6342C">
            <w:pPr>
              <w:spacing w:before="120" w:after="120"/>
              <w:rPr>
                <w:rFonts w:ascii="Arial" w:hAnsi="Arial" w:cs="Arial"/>
                <w:color w:val="000000"/>
                <w:spacing w:val="20"/>
                <w:sz w:val="20"/>
                <w:szCs w:val="20"/>
              </w:rPr>
            </w:pPr>
            <w:r w:rsidRPr="00E15516">
              <w:rPr>
                <w:rFonts w:ascii="Arial" w:hAnsi="Arial" w:cs="Arial"/>
                <w:color w:val="000000"/>
                <w:spacing w:val="20"/>
                <w:sz w:val="20"/>
                <w:szCs w:val="20"/>
              </w:rPr>
              <w:t>Sufficient personal mobility, with or without reasonable accommodation, which permits the employee to stand or sit for long periods of time, move between work stations, lift up to 25 pounds, and work in an office environment.</w:t>
            </w:r>
          </w:p>
          <w:p w:rsidR="00C02011" w:rsidRPr="00E257DA" w:rsidRDefault="00C02011" w:rsidP="00F6342C">
            <w:pPr>
              <w:spacing w:line="276" w:lineRule="auto"/>
            </w:pPr>
          </w:p>
        </w:tc>
      </w:tr>
    </w:tbl>
    <w:p w:rsidR="004A4DC9" w:rsidRPr="008D6BFA" w:rsidRDefault="004A4DC9">
      <w:pPr>
        <w:rPr>
          <w:color w:val="000000"/>
        </w:rPr>
      </w:pPr>
    </w:p>
    <w:sectPr w:rsidR="004A4DC9" w:rsidRPr="008D6BFA" w:rsidSect="001D5988">
      <w:headerReference w:type="default" r:id="rId9"/>
      <w:footerReference w:type="default" r:id="rId10"/>
      <w:pgSz w:w="12240" w:h="15840" w:code="1"/>
      <w:pgMar w:top="1440" w:right="1267"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F98" w:rsidRDefault="00632F98">
      <w:r>
        <w:separator/>
      </w:r>
    </w:p>
  </w:endnote>
  <w:endnote w:type="continuationSeparator" w:id="0">
    <w:p w:rsidR="00632F98" w:rsidRDefault="0063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F98" w:rsidRDefault="00632F98" w:rsidP="00092667">
    <w:pPr>
      <w:pStyle w:val="Footer"/>
      <w:jc w:val="both"/>
      <w:rPr>
        <w:i/>
        <w:color w:val="000000"/>
        <w:sz w:val="16"/>
        <w:szCs w:val="16"/>
      </w:rPr>
    </w:pPr>
    <w:r w:rsidRPr="008D6BFA">
      <w:rPr>
        <w:i/>
        <w:color w:val="000000"/>
        <w:sz w:val="16"/>
        <w:szCs w:val="16"/>
      </w:rPr>
      <w:t>The above statements are intended to describe the general nature and level of work being performed by individuals assigned to this job. They are not intended to be an exhaustive list of all responsibilities, duties, and skills required of personnel so classified in this position. This job description is subject to change as the needs and requirements of the job change.</w:t>
    </w:r>
  </w:p>
  <w:p w:rsidR="00632F98" w:rsidRDefault="00632F98" w:rsidP="00092667">
    <w:pPr>
      <w:pStyle w:val="Footer"/>
      <w:jc w:val="both"/>
      <w:rPr>
        <w:rFonts w:ascii="Arial" w:hAnsi="Arial" w:cs="Arial"/>
        <w:b/>
        <w:sz w:val="18"/>
        <w:szCs w:val="18"/>
      </w:rPr>
    </w:pPr>
  </w:p>
  <w:p w:rsidR="00632F98" w:rsidRPr="00092667" w:rsidRDefault="00632F98" w:rsidP="00092667">
    <w:pPr>
      <w:pStyle w:val="Footer"/>
      <w:jc w:val="center"/>
      <w:rPr>
        <w:rFonts w:ascii="Arial" w:hAnsi="Arial" w:cs="Arial"/>
        <w:sz w:val="16"/>
        <w:szCs w:val="16"/>
      </w:rPr>
    </w:pPr>
    <w:r w:rsidRPr="00092667">
      <w:rPr>
        <w:rFonts w:ascii="Arial" w:hAnsi="Arial" w:cs="Arial"/>
        <w:sz w:val="16"/>
        <w:szCs w:val="16"/>
      </w:rPr>
      <w:t xml:space="preserve">Page </w:t>
    </w:r>
    <w:r w:rsidRPr="00092667">
      <w:rPr>
        <w:rFonts w:ascii="Arial" w:hAnsi="Arial" w:cs="Arial"/>
        <w:sz w:val="16"/>
        <w:szCs w:val="16"/>
      </w:rPr>
      <w:fldChar w:fldCharType="begin"/>
    </w:r>
    <w:r w:rsidRPr="00092667">
      <w:rPr>
        <w:rFonts w:ascii="Arial" w:hAnsi="Arial" w:cs="Arial"/>
        <w:sz w:val="16"/>
        <w:szCs w:val="16"/>
      </w:rPr>
      <w:instrText xml:space="preserve"> PAGE </w:instrText>
    </w:r>
    <w:r w:rsidRPr="00092667">
      <w:rPr>
        <w:rFonts w:ascii="Arial" w:hAnsi="Arial" w:cs="Arial"/>
        <w:sz w:val="16"/>
        <w:szCs w:val="16"/>
      </w:rPr>
      <w:fldChar w:fldCharType="separate"/>
    </w:r>
    <w:r w:rsidR="00355247">
      <w:rPr>
        <w:rFonts w:ascii="Arial" w:hAnsi="Arial" w:cs="Arial"/>
        <w:noProof/>
        <w:sz w:val="16"/>
        <w:szCs w:val="16"/>
      </w:rPr>
      <w:t>3</w:t>
    </w:r>
    <w:r w:rsidRPr="00092667">
      <w:rPr>
        <w:rFonts w:ascii="Arial" w:hAnsi="Arial" w:cs="Arial"/>
        <w:sz w:val="16"/>
        <w:szCs w:val="16"/>
      </w:rPr>
      <w:fldChar w:fldCharType="end"/>
    </w:r>
    <w:r w:rsidRPr="00092667">
      <w:rPr>
        <w:rFonts w:ascii="Arial" w:hAnsi="Arial" w:cs="Arial"/>
        <w:sz w:val="16"/>
        <w:szCs w:val="16"/>
      </w:rPr>
      <w:t xml:space="preserve"> of </w:t>
    </w:r>
    <w:r w:rsidRPr="00092667">
      <w:rPr>
        <w:rFonts w:ascii="Arial" w:hAnsi="Arial" w:cs="Arial"/>
        <w:sz w:val="16"/>
        <w:szCs w:val="16"/>
      </w:rPr>
      <w:fldChar w:fldCharType="begin"/>
    </w:r>
    <w:r w:rsidRPr="00092667">
      <w:rPr>
        <w:rFonts w:ascii="Arial" w:hAnsi="Arial" w:cs="Arial"/>
        <w:sz w:val="16"/>
        <w:szCs w:val="16"/>
      </w:rPr>
      <w:instrText xml:space="preserve"> NUMPAGES </w:instrText>
    </w:r>
    <w:r w:rsidRPr="00092667">
      <w:rPr>
        <w:rFonts w:ascii="Arial" w:hAnsi="Arial" w:cs="Arial"/>
        <w:sz w:val="16"/>
        <w:szCs w:val="16"/>
      </w:rPr>
      <w:fldChar w:fldCharType="separate"/>
    </w:r>
    <w:r w:rsidR="00355247">
      <w:rPr>
        <w:rFonts w:ascii="Arial" w:hAnsi="Arial" w:cs="Arial"/>
        <w:noProof/>
        <w:sz w:val="16"/>
        <w:szCs w:val="16"/>
      </w:rPr>
      <w:t>3</w:t>
    </w:r>
    <w:r w:rsidRPr="0009266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F98" w:rsidRDefault="00632F98">
      <w:r>
        <w:separator/>
      </w:r>
    </w:p>
  </w:footnote>
  <w:footnote w:type="continuationSeparator" w:id="0">
    <w:p w:rsidR="00632F98" w:rsidRDefault="00632F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F98" w:rsidRDefault="00796FBC" w:rsidP="00EE2390">
    <w:pPr>
      <w:pStyle w:val="Header"/>
      <w:jc w:val="center"/>
    </w:pPr>
    <w:r>
      <w:rPr>
        <w:noProof/>
      </w:rPr>
      <w:drawing>
        <wp:inline distT="0" distB="0" distL="0" distR="0">
          <wp:extent cx="2743200" cy="1295400"/>
          <wp:effectExtent l="0" t="0" r="0" b="0"/>
          <wp:docPr id="3" name="Picture 3" descr="New City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ity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295400"/>
                  </a:xfrm>
                  <a:prstGeom prst="rect">
                    <a:avLst/>
                  </a:prstGeom>
                  <a:noFill/>
                  <a:ln>
                    <a:noFill/>
                  </a:ln>
                </pic:spPr>
              </pic:pic>
            </a:graphicData>
          </a:graphic>
        </wp:inline>
      </w:drawing>
    </w:r>
  </w:p>
  <w:p w:rsidR="00632F98" w:rsidRPr="008D6BFA" w:rsidRDefault="00632F98" w:rsidP="008D6BFA">
    <w:pPr>
      <w:jc w:val="center"/>
      <w:rPr>
        <w:b/>
        <w:i/>
        <w:sz w:val="20"/>
        <w:szCs w:val="20"/>
      </w:rPr>
    </w:pPr>
    <w:r w:rsidRPr="008D6BFA">
      <w:rPr>
        <w:b/>
        <w:i/>
        <w:sz w:val="20"/>
        <w:szCs w:val="20"/>
      </w:rPr>
      <w:t>Detailed Job 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016B"/>
    <w:multiLevelType w:val="hybridMultilevel"/>
    <w:tmpl w:val="867233A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F634E8"/>
    <w:multiLevelType w:val="multilevel"/>
    <w:tmpl w:val="D83A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65AF5"/>
    <w:multiLevelType w:val="hybridMultilevel"/>
    <w:tmpl w:val="719E2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C5BD7"/>
    <w:multiLevelType w:val="multilevel"/>
    <w:tmpl w:val="AE662C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9FF111A"/>
    <w:multiLevelType w:val="hybridMultilevel"/>
    <w:tmpl w:val="A5E61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1B2916"/>
    <w:multiLevelType w:val="hybridMultilevel"/>
    <w:tmpl w:val="CFE073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C337CD8"/>
    <w:multiLevelType w:val="hybridMultilevel"/>
    <w:tmpl w:val="C944F0B4"/>
    <w:lvl w:ilvl="0" w:tplc="0409000F">
      <w:start w:val="1"/>
      <w:numFmt w:val="decimal"/>
      <w:lvlText w:val="%1."/>
      <w:lvlJc w:val="left"/>
      <w:pPr>
        <w:tabs>
          <w:tab w:val="num" w:pos="720"/>
        </w:tabs>
        <w:ind w:left="720" w:hanging="360"/>
      </w:pPr>
    </w:lvl>
    <w:lvl w:ilvl="1" w:tplc="E224166A">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000E9B"/>
    <w:multiLevelType w:val="hybridMultilevel"/>
    <w:tmpl w:val="237C9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4B67F8"/>
    <w:multiLevelType w:val="hybridMultilevel"/>
    <w:tmpl w:val="E7D45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A91B28"/>
    <w:multiLevelType w:val="hybridMultilevel"/>
    <w:tmpl w:val="380A3B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5D2FAA"/>
    <w:multiLevelType w:val="hybridMultilevel"/>
    <w:tmpl w:val="ACA253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6F0579"/>
    <w:multiLevelType w:val="hybridMultilevel"/>
    <w:tmpl w:val="56FA0F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D53E2E"/>
    <w:multiLevelType w:val="hybridMultilevel"/>
    <w:tmpl w:val="5F1AFB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3A7F2C"/>
    <w:multiLevelType w:val="hybridMultilevel"/>
    <w:tmpl w:val="3D42585C"/>
    <w:lvl w:ilvl="0" w:tplc="015EDEA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104C0C"/>
    <w:multiLevelType w:val="hybridMultilevel"/>
    <w:tmpl w:val="589A8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7042A5"/>
    <w:multiLevelType w:val="hybridMultilevel"/>
    <w:tmpl w:val="D1AA15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F40AEA"/>
    <w:multiLevelType w:val="hybridMultilevel"/>
    <w:tmpl w:val="0C8493EC"/>
    <w:lvl w:ilvl="0" w:tplc="68AC1EE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B85A8B"/>
    <w:multiLevelType w:val="hybridMultilevel"/>
    <w:tmpl w:val="B98843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BE6456"/>
    <w:multiLevelType w:val="hybridMultilevel"/>
    <w:tmpl w:val="E58AA6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2D1D74"/>
    <w:multiLevelType w:val="multilevel"/>
    <w:tmpl w:val="4730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C523E4"/>
    <w:multiLevelType w:val="multilevel"/>
    <w:tmpl w:val="3BD0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3F35D3"/>
    <w:multiLevelType w:val="hybridMultilevel"/>
    <w:tmpl w:val="1F3E0C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3F26998"/>
    <w:multiLevelType w:val="hybridMultilevel"/>
    <w:tmpl w:val="66C4C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B33A78"/>
    <w:multiLevelType w:val="hybridMultilevel"/>
    <w:tmpl w:val="8CDA16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511256"/>
    <w:multiLevelType w:val="hybridMultilevel"/>
    <w:tmpl w:val="568CB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70065E"/>
    <w:multiLevelType w:val="hybridMultilevel"/>
    <w:tmpl w:val="E1E83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AD1E1D"/>
    <w:multiLevelType w:val="hybridMultilevel"/>
    <w:tmpl w:val="E2847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3B3EEB"/>
    <w:multiLevelType w:val="hybridMultilevel"/>
    <w:tmpl w:val="EF927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D64541"/>
    <w:multiLevelType w:val="hybridMultilevel"/>
    <w:tmpl w:val="014C28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7D4348F"/>
    <w:multiLevelType w:val="hybridMultilevel"/>
    <w:tmpl w:val="43162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D1357C"/>
    <w:multiLevelType w:val="hybridMultilevel"/>
    <w:tmpl w:val="25E65890"/>
    <w:lvl w:ilvl="0" w:tplc="D6E0C878">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320F49"/>
    <w:multiLevelType w:val="hybridMultilevel"/>
    <w:tmpl w:val="498CE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A12F51"/>
    <w:multiLevelType w:val="hybridMultilevel"/>
    <w:tmpl w:val="D95AD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C93113"/>
    <w:multiLevelType w:val="hybridMultilevel"/>
    <w:tmpl w:val="58C043DA"/>
    <w:lvl w:ilvl="0" w:tplc="015EDEA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954596"/>
    <w:multiLevelType w:val="hybridMultilevel"/>
    <w:tmpl w:val="5E960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702096"/>
    <w:multiLevelType w:val="hybridMultilevel"/>
    <w:tmpl w:val="A2D2D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A52E10"/>
    <w:multiLevelType w:val="hybridMultilevel"/>
    <w:tmpl w:val="F7C4C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4E5C70"/>
    <w:multiLevelType w:val="hybridMultilevel"/>
    <w:tmpl w:val="C0D8A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8"/>
  </w:num>
  <w:num w:numId="3">
    <w:abstractNumId w:val="9"/>
  </w:num>
  <w:num w:numId="4">
    <w:abstractNumId w:val="21"/>
  </w:num>
  <w:num w:numId="5">
    <w:abstractNumId w:val="0"/>
  </w:num>
  <w:num w:numId="6">
    <w:abstractNumId w:val="14"/>
  </w:num>
  <w:num w:numId="7">
    <w:abstractNumId w:val="37"/>
  </w:num>
  <w:num w:numId="8">
    <w:abstractNumId w:val="6"/>
  </w:num>
  <w:num w:numId="9">
    <w:abstractNumId w:val="2"/>
  </w:num>
  <w:num w:numId="10">
    <w:abstractNumId w:val="35"/>
  </w:num>
  <w:num w:numId="11">
    <w:abstractNumId w:val="29"/>
  </w:num>
  <w:num w:numId="12">
    <w:abstractNumId w:val="22"/>
  </w:num>
  <w:num w:numId="13">
    <w:abstractNumId w:val="25"/>
  </w:num>
  <w:num w:numId="14">
    <w:abstractNumId w:val="11"/>
  </w:num>
  <w:num w:numId="15">
    <w:abstractNumId w:val="27"/>
  </w:num>
  <w:num w:numId="16">
    <w:abstractNumId w:val="26"/>
  </w:num>
  <w:num w:numId="17">
    <w:abstractNumId w:val="19"/>
  </w:num>
  <w:num w:numId="18">
    <w:abstractNumId w:val="12"/>
  </w:num>
  <w:num w:numId="19">
    <w:abstractNumId w:val="3"/>
  </w:num>
  <w:num w:numId="20">
    <w:abstractNumId w:val="4"/>
  </w:num>
  <w:num w:numId="21">
    <w:abstractNumId w:val="1"/>
  </w:num>
  <w:num w:numId="22">
    <w:abstractNumId w:val="30"/>
  </w:num>
  <w:num w:numId="23">
    <w:abstractNumId w:val="34"/>
  </w:num>
  <w:num w:numId="24">
    <w:abstractNumId w:val="8"/>
  </w:num>
  <w:num w:numId="25">
    <w:abstractNumId w:val="17"/>
  </w:num>
  <w:num w:numId="26">
    <w:abstractNumId w:val="10"/>
  </w:num>
  <w:num w:numId="27">
    <w:abstractNumId w:val="15"/>
  </w:num>
  <w:num w:numId="28">
    <w:abstractNumId w:val="24"/>
  </w:num>
  <w:num w:numId="29">
    <w:abstractNumId w:val="23"/>
  </w:num>
  <w:num w:numId="30">
    <w:abstractNumId w:val="7"/>
  </w:num>
  <w:num w:numId="31">
    <w:abstractNumId w:val="18"/>
  </w:num>
  <w:num w:numId="32">
    <w:abstractNumId w:val="32"/>
  </w:num>
  <w:num w:numId="33">
    <w:abstractNumId w:val="33"/>
  </w:num>
  <w:num w:numId="34">
    <w:abstractNumId w:val="16"/>
  </w:num>
  <w:num w:numId="35">
    <w:abstractNumId w:val="13"/>
  </w:num>
  <w:num w:numId="36">
    <w:abstractNumId w:val="20"/>
  </w:num>
  <w:num w:numId="37">
    <w:abstractNumId w:val="3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91"/>
    <w:rsid w:val="0000699F"/>
    <w:rsid w:val="00023C4C"/>
    <w:rsid w:val="00041AE0"/>
    <w:rsid w:val="0004454F"/>
    <w:rsid w:val="00046B4B"/>
    <w:rsid w:val="00051BDA"/>
    <w:rsid w:val="00052BAD"/>
    <w:rsid w:val="00056017"/>
    <w:rsid w:val="00056132"/>
    <w:rsid w:val="0007033E"/>
    <w:rsid w:val="00080816"/>
    <w:rsid w:val="000823CA"/>
    <w:rsid w:val="00084645"/>
    <w:rsid w:val="0008707C"/>
    <w:rsid w:val="00092667"/>
    <w:rsid w:val="00096563"/>
    <w:rsid w:val="000A18EF"/>
    <w:rsid w:val="000A59DD"/>
    <w:rsid w:val="000B1ED3"/>
    <w:rsid w:val="000B4DAD"/>
    <w:rsid w:val="000C6DD5"/>
    <w:rsid w:val="000D2D1C"/>
    <w:rsid w:val="000D3967"/>
    <w:rsid w:val="000E1B53"/>
    <w:rsid w:val="000E2A1E"/>
    <w:rsid w:val="000E5656"/>
    <w:rsid w:val="000F3A90"/>
    <w:rsid w:val="00133923"/>
    <w:rsid w:val="001414F9"/>
    <w:rsid w:val="00141B4F"/>
    <w:rsid w:val="00145ECD"/>
    <w:rsid w:val="0015771C"/>
    <w:rsid w:val="00163C0A"/>
    <w:rsid w:val="00170DC9"/>
    <w:rsid w:val="001744E1"/>
    <w:rsid w:val="00195227"/>
    <w:rsid w:val="001A6475"/>
    <w:rsid w:val="001B2160"/>
    <w:rsid w:val="001C3D60"/>
    <w:rsid w:val="001D1A36"/>
    <w:rsid w:val="001D5988"/>
    <w:rsid w:val="0020721E"/>
    <w:rsid w:val="002102B4"/>
    <w:rsid w:val="00225724"/>
    <w:rsid w:val="00231343"/>
    <w:rsid w:val="00242824"/>
    <w:rsid w:val="00264C56"/>
    <w:rsid w:val="002853D0"/>
    <w:rsid w:val="00293769"/>
    <w:rsid w:val="00295303"/>
    <w:rsid w:val="00296FEA"/>
    <w:rsid w:val="002A4855"/>
    <w:rsid w:val="002B17DC"/>
    <w:rsid w:val="002B2BFC"/>
    <w:rsid w:val="002B6165"/>
    <w:rsid w:val="002B73BD"/>
    <w:rsid w:val="002C3B6D"/>
    <w:rsid w:val="002D6933"/>
    <w:rsid w:val="002E12C3"/>
    <w:rsid w:val="003115E2"/>
    <w:rsid w:val="00316615"/>
    <w:rsid w:val="00323A50"/>
    <w:rsid w:val="00351E29"/>
    <w:rsid w:val="00354F6B"/>
    <w:rsid w:val="00355247"/>
    <w:rsid w:val="00362D33"/>
    <w:rsid w:val="0038249F"/>
    <w:rsid w:val="003965B5"/>
    <w:rsid w:val="003A35A9"/>
    <w:rsid w:val="003A71FD"/>
    <w:rsid w:val="003A7CC9"/>
    <w:rsid w:val="003C1BA2"/>
    <w:rsid w:val="003D05D4"/>
    <w:rsid w:val="003D1515"/>
    <w:rsid w:val="003D61A7"/>
    <w:rsid w:val="003D7692"/>
    <w:rsid w:val="00410C8E"/>
    <w:rsid w:val="00410D06"/>
    <w:rsid w:val="00412D0E"/>
    <w:rsid w:val="00413F7E"/>
    <w:rsid w:val="004316AA"/>
    <w:rsid w:val="00432711"/>
    <w:rsid w:val="0044078D"/>
    <w:rsid w:val="00442C67"/>
    <w:rsid w:val="0044536D"/>
    <w:rsid w:val="00445DBF"/>
    <w:rsid w:val="00461153"/>
    <w:rsid w:val="004656A1"/>
    <w:rsid w:val="00466396"/>
    <w:rsid w:val="00474B14"/>
    <w:rsid w:val="00485163"/>
    <w:rsid w:val="00485D93"/>
    <w:rsid w:val="004867F7"/>
    <w:rsid w:val="00487B95"/>
    <w:rsid w:val="004A3CCF"/>
    <w:rsid w:val="004A3F7E"/>
    <w:rsid w:val="004A4DC9"/>
    <w:rsid w:val="004B0C35"/>
    <w:rsid w:val="004B30A4"/>
    <w:rsid w:val="004B423F"/>
    <w:rsid w:val="004C226E"/>
    <w:rsid w:val="004D021E"/>
    <w:rsid w:val="004D4458"/>
    <w:rsid w:val="004D63CC"/>
    <w:rsid w:val="004E1C21"/>
    <w:rsid w:val="0050786C"/>
    <w:rsid w:val="005340A1"/>
    <w:rsid w:val="0054634B"/>
    <w:rsid w:val="00557C8A"/>
    <w:rsid w:val="005601E8"/>
    <w:rsid w:val="0057170E"/>
    <w:rsid w:val="00573788"/>
    <w:rsid w:val="005867B6"/>
    <w:rsid w:val="00591336"/>
    <w:rsid w:val="005A3B63"/>
    <w:rsid w:val="005B4AB9"/>
    <w:rsid w:val="005D2915"/>
    <w:rsid w:val="005E438A"/>
    <w:rsid w:val="005F67B0"/>
    <w:rsid w:val="00600E06"/>
    <w:rsid w:val="00610A1B"/>
    <w:rsid w:val="00613F06"/>
    <w:rsid w:val="00631D28"/>
    <w:rsid w:val="006325DD"/>
    <w:rsid w:val="00632F98"/>
    <w:rsid w:val="00633124"/>
    <w:rsid w:val="0064659E"/>
    <w:rsid w:val="00664FA9"/>
    <w:rsid w:val="00670356"/>
    <w:rsid w:val="0067555F"/>
    <w:rsid w:val="00683E31"/>
    <w:rsid w:val="00690F2D"/>
    <w:rsid w:val="006918E9"/>
    <w:rsid w:val="006A3B76"/>
    <w:rsid w:val="006B136D"/>
    <w:rsid w:val="006B6CFE"/>
    <w:rsid w:val="006C5352"/>
    <w:rsid w:val="006D6102"/>
    <w:rsid w:val="006F31B6"/>
    <w:rsid w:val="00722D83"/>
    <w:rsid w:val="00732E25"/>
    <w:rsid w:val="00734317"/>
    <w:rsid w:val="00754676"/>
    <w:rsid w:val="00760B49"/>
    <w:rsid w:val="00773AF4"/>
    <w:rsid w:val="00780B98"/>
    <w:rsid w:val="00782189"/>
    <w:rsid w:val="00790763"/>
    <w:rsid w:val="00796FBC"/>
    <w:rsid w:val="007A0EE7"/>
    <w:rsid w:val="007A6AEB"/>
    <w:rsid w:val="007B6070"/>
    <w:rsid w:val="007B6788"/>
    <w:rsid w:val="007C1FD9"/>
    <w:rsid w:val="007D35F6"/>
    <w:rsid w:val="007E15AE"/>
    <w:rsid w:val="007F0783"/>
    <w:rsid w:val="007F46ED"/>
    <w:rsid w:val="007F5B7F"/>
    <w:rsid w:val="00802E79"/>
    <w:rsid w:val="00817814"/>
    <w:rsid w:val="00817C63"/>
    <w:rsid w:val="00817F23"/>
    <w:rsid w:val="00824679"/>
    <w:rsid w:val="008304C4"/>
    <w:rsid w:val="00852547"/>
    <w:rsid w:val="008702E4"/>
    <w:rsid w:val="00873B72"/>
    <w:rsid w:val="00887616"/>
    <w:rsid w:val="00895E76"/>
    <w:rsid w:val="008A0E1A"/>
    <w:rsid w:val="008A17D0"/>
    <w:rsid w:val="008A1ED2"/>
    <w:rsid w:val="008A7207"/>
    <w:rsid w:val="008B7F51"/>
    <w:rsid w:val="008D16D5"/>
    <w:rsid w:val="008D6BFA"/>
    <w:rsid w:val="008F470B"/>
    <w:rsid w:val="00903633"/>
    <w:rsid w:val="00907E30"/>
    <w:rsid w:val="0091152C"/>
    <w:rsid w:val="00912FA3"/>
    <w:rsid w:val="009202D6"/>
    <w:rsid w:val="00920B5A"/>
    <w:rsid w:val="009277A4"/>
    <w:rsid w:val="0093136B"/>
    <w:rsid w:val="00942F91"/>
    <w:rsid w:val="0094639B"/>
    <w:rsid w:val="00946DC1"/>
    <w:rsid w:val="00957053"/>
    <w:rsid w:val="009625B7"/>
    <w:rsid w:val="00970FBE"/>
    <w:rsid w:val="00975498"/>
    <w:rsid w:val="009814A0"/>
    <w:rsid w:val="009828E0"/>
    <w:rsid w:val="00987258"/>
    <w:rsid w:val="00992862"/>
    <w:rsid w:val="00995E1E"/>
    <w:rsid w:val="009A5EB0"/>
    <w:rsid w:val="009C6968"/>
    <w:rsid w:val="009C6E3C"/>
    <w:rsid w:val="009D5641"/>
    <w:rsid w:val="00A042BF"/>
    <w:rsid w:val="00A06A5C"/>
    <w:rsid w:val="00A07A5B"/>
    <w:rsid w:val="00A14509"/>
    <w:rsid w:val="00A31F97"/>
    <w:rsid w:val="00A45CF9"/>
    <w:rsid w:val="00A56D40"/>
    <w:rsid w:val="00A70058"/>
    <w:rsid w:val="00A70DD3"/>
    <w:rsid w:val="00A71678"/>
    <w:rsid w:val="00A71AE3"/>
    <w:rsid w:val="00A87C11"/>
    <w:rsid w:val="00AA1F58"/>
    <w:rsid w:val="00AA4138"/>
    <w:rsid w:val="00AA7905"/>
    <w:rsid w:val="00AC6AD3"/>
    <w:rsid w:val="00AD100A"/>
    <w:rsid w:val="00AD5FB1"/>
    <w:rsid w:val="00AD6968"/>
    <w:rsid w:val="00AE571B"/>
    <w:rsid w:val="00AF6E35"/>
    <w:rsid w:val="00B22428"/>
    <w:rsid w:val="00B32A2A"/>
    <w:rsid w:val="00B41603"/>
    <w:rsid w:val="00B5465D"/>
    <w:rsid w:val="00B628E7"/>
    <w:rsid w:val="00B67C52"/>
    <w:rsid w:val="00B90B2B"/>
    <w:rsid w:val="00B91478"/>
    <w:rsid w:val="00BB2F3A"/>
    <w:rsid w:val="00BC1298"/>
    <w:rsid w:val="00BC6393"/>
    <w:rsid w:val="00BD0B02"/>
    <w:rsid w:val="00BE1232"/>
    <w:rsid w:val="00C02011"/>
    <w:rsid w:val="00C0613A"/>
    <w:rsid w:val="00C15413"/>
    <w:rsid w:val="00C3232C"/>
    <w:rsid w:val="00C36CED"/>
    <w:rsid w:val="00C531ED"/>
    <w:rsid w:val="00C77C61"/>
    <w:rsid w:val="00C83012"/>
    <w:rsid w:val="00C93CD2"/>
    <w:rsid w:val="00CC4A57"/>
    <w:rsid w:val="00CD0599"/>
    <w:rsid w:val="00CD7DC6"/>
    <w:rsid w:val="00CE75A3"/>
    <w:rsid w:val="00CF2B3B"/>
    <w:rsid w:val="00CF6006"/>
    <w:rsid w:val="00D44CCD"/>
    <w:rsid w:val="00D50093"/>
    <w:rsid w:val="00D53482"/>
    <w:rsid w:val="00D5429B"/>
    <w:rsid w:val="00D56B6E"/>
    <w:rsid w:val="00D66121"/>
    <w:rsid w:val="00D716C6"/>
    <w:rsid w:val="00D7323F"/>
    <w:rsid w:val="00D85886"/>
    <w:rsid w:val="00D95457"/>
    <w:rsid w:val="00DA2FE0"/>
    <w:rsid w:val="00E03002"/>
    <w:rsid w:val="00E04F5E"/>
    <w:rsid w:val="00E22EC8"/>
    <w:rsid w:val="00E257DA"/>
    <w:rsid w:val="00E3053E"/>
    <w:rsid w:val="00E30C84"/>
    <w:rsid w:val="00E32165"/>
    <w:rsid w:val="00E52B62"/>
    <w:rsid w:val="00E54FC9"/>
    <w:rsid w:val="00E565C9"/>
    <w:rsid w:val="00E64B64"/>
    <w:rsid w:val="00E70C0B"/>
    <w:rsid w:val="00E74E9B"/>
    <w:rsid w:val="00E772E7"/>
    <w:rsid w:val="00E81139"/>
    <w:rsid w:val="00E812CE"/>
    <w:rsid w:val="00EA1DF5"/>
    <w:rsid w:val="00EA4B2F"/>
    <w:rsid w:val="00ED457F"/>
    <w:rsid w:val="00EE2136"/>
    <w:rsid w:val="00EE2390"/>
    <w:rsid w:val="00EE7398"/>
    <w:rsid w:val="00EF628A"/>
    <w:rsid w:val="00F01E2E"/>
    <w:rsid w:val="00F07CBB"/>
    <w:rsid w:val="00F2788E"/>
    <w:rsid w:val="00F3341C"/>
    <w:rsid w:val="00F421C4"/>
    <w:rsid w:val="00F6342C"/>
    <w:rsid w:val="00F747B9"/>
    <w:rsid w:val="00F751E4"/>
    <w:rsid w:val="00F75F1D"/>
    <w:rsid w:val="00F87B04"/>
    <w:rsid w:val="00F92D2C"/>
    <w:rsid w:val="00F966A7"/>
    <w:rsid w:val="00FC2A79"/>
    <w:rsid w:val="00FC510C"/>
    <w:rsid w:val="00FC7346"/>
    <w:rsid w:val="00FD0DC9"/>
    <w:rsid w:val="00FF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9458"/>
    <o:shapelayout v:ext="edit">
      <o:idmap v:ext="edit" data="1"/>
    </o:shapelayout>
  </w:shapeDefaults>
  <w:decimalSymbol w:val="."/>
  <w:listSeparator w:val=","/>
  <w14:docId w14:val="428D1C1D"/>
  <w15:docId w15:val="{A6B50529-7066-48CB-913F-1FF14A37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4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6102"/>
    <w:pPr>
      <w:tabs>
        <w:tab w:val="center" w:pos="4320"/>
        <w:tab w:val="right" w:pos="8640"/>
      </w:tabs>
    </w:pPr>
  </w:style>
  <w:style w:type="paragraph" w:styleId="Footer">
    <w:name w:val="footer"/>
    <w:basedOn w:val="Normal"/>
    <w:rsid w:val="006D6102"/>
    <w:pPr>
      <w:tabs>
        <w:tab w:val="center" w:pos="4320"/>
        <w:tab w:val="right" w:pos="8640"/>
      </w:tabs>
    </w:pPr>
  </w:style>
  <w:style w:type="paragraph" w:styleId="BalloonText">
    <w:name w:val="Balloon Text"/>
    <w:basedOn w:val="Normal"/>
    <w:semiHidden/>
    <w:rsid w:val="000823CA"/>
    <w:rPr>
      <w:rFonts w:ascii="Tahoma" w:hAnsi="Tahoma" w:cs="Tahoma"/>
      <w:sz w:val="16"/>
      <w:szCs w:val="16"/>
    </w:rPr>
  </w:style>
  <w:style w:type="character" w:styleId="CommentReference">
    <w:name w:val="annotation reference"/>
    <w:basedOn w:val="DefaultParagraphFont"/>
    <w:semiHidden/>
    <w:rsid w:val="00E64B64"/>
    <w:rPr>
      <w:sz w:val="16"/>
      <w:szCs w:val="16"/>
    </w:rPr>
  </w:style>
  <w:style w:type="paragraph" w:styleId="CommentText">
    <w:name w:val="annotation text"/>
    <w:basedOn w:val="Normal"/>
    <w:semiHidden/>
    <w:rsid w:val="00E64B64"/>
    <w:rPr>
      <w:sz w:val="20"/>
      <w:szCs w:val="20"/>
    </w:rPr>
  </w:style>
  <w:style w:type="paragraph" w:styleId="CommentSubject">
    <w:name w:val="annotation subject"/>
    <w:basedOn w:val="CommentText"/>
    <w:next w:val="CommentText"/>
    <w:semiHidden/>
    <w:rsid w:val="00E64B64"/>
    <w:rPr>
      <w:b/>
      <w:bCs/>
    </w:rPr>
  </w:style>
  <w:style w:type="paragraph" w:styleId="NoSpacing">
    <w:name w:val="No Spacing"/>
    <w:uiPriority w:val="1"/>
    <w:qFormat/>
    <w:rsid w:val="00E25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9126">
      <w:bodyDiv w:val="1"/>
      <w:marLeft w:val="0"/>
      <w:marRight w:val="0"/>
      <w:marTop w:val="0"/>
      <w:marBottom w:val="0"/>
      <w:divBdr>
        <w:top w:val="none" w:sz="0" w:space="0" w:color="auto"/>
        <w:left w:val="none" w:sz="0" w:space="0" w:color="auto"/>
        <w:bottom w:val="none" w:sz="0" w:space="0" w:color="auto"/>
        <w:right w:val="none" w:sz="0" w:space="0" w:color="auto"/>
      </w:divBdr>
      <w:divsChild>
        <w:div w:id="91621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ED2D-0FC6-464C-B2E8-E4C2666F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PARAGON ENTERPRISES, INC</vt:lpstr>
    </vt:vector>
  </TitlesOfParts>
  <Company>Advanced Business Integrations</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PARAGON ENTERPRISES, INC</dc:title>
  <dc:subject/>
  <dc:creator>Administrator</dc:creator>
  <cp:keywords/>
  <dc:description/>
  <cp:lastModifiedBy>LISTWAN, BRIAN F.</cp:lastModifiedBy>
  <cp:revision>3</cp:revision>
  <cp:lastPrinted>2017-03-01T14:54:00Z</cp:lastPrinted>
  <dcterms:created xsi:type="dcterms:W3CDTF">2018-11-27T15:56:00Z</dcterms:created>
  <dcterms:modified xsi:type="dcterms:W3CDTF">2018-11-27T15:57:00Z</dcterms:modified>
</cp:coreProperties>
</file>